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38EFA" w14:textId="77777777" w:rsidR="009355DC" w:rsidRPr="004D6150" w:rsidRDefault="00535ED4" w:rsidP="00461992">
      <w:pPr>
        <w:jc w:val="center"/>
        <w:rPr>
          <w:rFonts w:ascii="Times New Roman" w:hAnsi="Times New Roman" w:cs="Times New Roman"/>
          <w:b/>
          <w:sz w:val="24"/>
          <w:szCs w:val="24"/>
          <w:lang w:val="kk-KZ"/>
        </w:rPr>
      </w:pPr>
      <w:bookmarkStart w:id="0" w:name="_GoBack"/>
      <w:bookmarkEnd w:id="0"/>
      <w:r w:rsidRPr="004D6150">
        <w:rPr>
          <w:rFonts w:ascii="Times New Roman" w:hAnsi="Times New Roman" w:cs="Times New Roman"/>
          <w:b/>
          <w:sz w:val="24"/>
          <w:szCs w:val="24"/>
          <w:lang w:val="kk-KZ"/>
        </w:rPr>
        <w:t>Жоба</w:t>
      </w:r>
      <w:r w:rsidR="00A65327" w:rsidRPr="004D6150">
        <w:rPr>
          <w:rFonts w:ascii="Times New Roman" w:hAnsi="Times New Roman" w:cs="Times New Roman"/>
          <w:b/>
          <w:sz w:val="24"/>
          <w:szCs w:val="24"/>
          <w:lang w:val="kk-KZ"/>
        </w:rPr>
        <w:t xml:space="preserve"> бойынша қысқаша мәліметтер</w:t>
      </w:r>
    </w:p>
    <w:tbl>
      <w:tblPr>
        <w:tblStyle w:val="a3"/>
        <w:tblW w:w="9571" w:type="dxa"/>
        <w:tblLayout w:type="fixed"/>
        <w:tblLook w:val="04A0" w:firstRow="1" w:lastRow="0" w:firstColumn="1" w:lastColumn="0" w:noHBand="0" w:noVBand="1"/>
      </w:tblPr>
      <w:tblGrid>
        <w:gridCol w:w="2235"/>
        <w:gridCol w:w="7336"/>
      </w:tblGrid>
      <w:tr w:rsidR="009355DC" w:rsidRPr="009B6195" w14:paraId="73C9CAF6" w14:textId="77777777" w:rsidTr="00F53D02">
        <w:trPr>
          <w:trHeight w:val="510"/>
        </w:trPr>
        <w:tc>
          <w:tcPr>
            <w:tcW w:w="2235" w:type="dxa"/>
            <w:vAlign w:val="center"/>
          </w:tcPr>
          <w:p w14:paraId="06E0BA88" w14:textId="77777777" w:rsidR="009355DC" w:rsidRPr="004D6150" w:rsidRDefault="00A332B3" w:rsidP="00A65327">
            <w:pPr>
              <w:rPr>
                <w:rFonts w:ascii="Times New Roman" w:hAnsi="Times New Roman" w:cs="Times New Roman"/>
                <w:sz w:val="24"/>
                <w:szCs w:val="24"/>
                <w:lang w:val="kk-KZ"/>
              </w:rPr>
            </w:pPr>
            <w:r w:rsidRPr="004D6150">
              <w:rPr>
                <w:rFonts w:ascii="Times New Roman" w:hAnsi="Times New Roman" w:cs="Times New Roman"/>
                <w:sz w:val="24"/>
                <w:szCs w:val="24"/>
                <w:lang w:val="kk-KZ"/>
              </w:rPr>
              <w:t>ЖТ</w:t>
            </w:r>
            <w:r w:rsidR="00AA5B6E" w:rsidRPr="004D6150">
              <w:rPr>
                <w:rFonts w:ascii="Times New Roman" w:hAnsi="Times New Roman" w:cs="Times New Roman"/>
                <w:sz w:val="24"/>
                <w:szCs w:val="24"/>
                <w:lang w:val="kk-KZ"/>
              </w:rPr>
              <w:t xml:space="preserve">Н </w:t>
            </w:r>
            <w:r w:rsidR="00A65327" w:rsidRPr="004D6150">
              <w:rPr>
                <w:rFonts w:ascii="Times New Roman" w:hAnsi="Times New Roman" w:cs="Times New Roman"/>
                <w:sz w:val="24"/>
                <w:szCs w:val="24"/>
                <w:lang w:val="kk-KZ"/>
              </w:rPr>
              <w:t>және проектің атауы</w:t>
            </w:r>
            <w:r w:rsidR="009355DC" w:rsidRPr="004D6150">
              <w:rPr>
                <w:rFonts w:ascii="Times New Roman" w:hAnsi="Times New Roman" w:cs="Times New Roman"/>
                <w:sz w:val="24"/>
                <w:szCs w:val="24"/>
                <w:lang w:val="kk-KZ"/>
              </w:rPr>
              <w:t>:</w:t>
            </w:r>
          </w:p>
        </w:tc>
        <w:tc>
          <w:tcPr>
            <w:tcW w:w="7336" w:type="dxa"/>
            <w:vAlign w:val="center"/>
          </w:tcPr>
          <w:p w14:paraId="76609F3C" w14:textId="28853B02" w:rsidR="009355DC" w:rsidRPr="004D6150" w:rsidRDefault="002B35A3" w:rsidP="007B72E0">
            <w:pPr>
              <w:jc w:val="both"/>
              <w:rPr>
                <w:rFonts w:ascii="Times New Roman" w:hAnsi="Times New Roman" w:cs="Times New Roman"/>
                <w:sz w:val="24"/>
                <w:szCs w:val="24"/>
                <w:lang w:val="kk-KZ"/>
              </w:rPr>
            </w:pPr>
            <w:r w:rsidRPr="004D6150">
              <w:rPr>
                <w:rFonts w:ascii="Times New Roman" w:eastAsia="Calibri" w:hAnsi="Times New Roman" w:cs="Times New Roman"/>
                <w:color w:val="000000"/>
                <w:kern w:val="2"/>
                <w:sz w:val="24"/>
                <w:szCs w:val="24"/>
                <w:lang w:val="kk-KZ"/>
              </w:rPr>
              <w:t>AP19677291 «</w:t>
            </w:r>
            <w:r w:rsidRPr="004D6150">
              <w:rPr>
                <w:rFonts w:ascii="Times New Roman" w:hAnsi="Times New Roman" w:cs="Times New Roman"/>
                <w:color w:val="000000"/>
                <w:sz w:val="24"/>
                <w:szCs w:val="24"/>
                <w:lang w:val="kk-KZ"/>
              </w:rPr>
              <w:t xml:space="preserve">Кәсіптік бағдар беру мақсатында жоғары сынып оқушыларының ІТ құзырлылықтарын геймификация арқылы жасырын бағалаудың платформасын әзірлеу» </w:t>
            </w:r>
          </w:p>
        </w:tc>
      </w:tr>
      <w:tr w:rsidR="009355DC" w:rsidRPr="004D6150" w14:paraId="018E8B71" w14:textId="77777777" w:rsidTr="00F53D02">
        <w:trPr>
          <w:trHeight w:val="510"/>
        </w:trPr>
        <w:tc>
          <w:tcPr>
            <w:tcW w:w="2235" w:type="dxa"/>
            <w:vAlign w:val="center"/>
          </w:tcPr>
          <w:p w14:paraId="1F7C3D79" w14:textId="77777777" w:rsidR="009355DC" w:rsidRPr="004D6150" w:rsidRDefault="00535ED4" w:rsidP="00AA5B6E">
            <w:pPr>
              <w:rPr>
                <w:rFonts w:ascii="Times New Roman" w:hAnsi="Times New Roman" w:cs="Times New Roman"/>
                <w:sz w:val="24"/>
                <w:szCs w:val="24"/>
                <w:lang w:val="kk-KZ"/>
              </w:rPr>
            </w:pPr>
            <w:r w:rsidRPr="004D6150">
              <w:rPr>
                <w:rFonts w:ascii="Times New Roman" w:hAnsi="Times New Roman" w:cs="Times New Roman"/>
                <w:sz w:val="24"/>
                <w:szCs w:val="24"/>
              </w:rPr>
              <w:t>Іске асыру мерзімі</w:t>
            </w:r>
            <w:r w:rsidR="009355DC" w:rsidRPr="004D6150">
              <w:rPr>
                <w:rFonts w:ascii="Times New Roman" w:hAnsi="Times New Roman" w:cs="Times New Roman"/>
                <w:sz w:val="24"/>
                <w:szCs w:val="24"/>
                <w:lang w:val="kk-KZ"/>
              </w:rPr>
              <w:t>:</w:t>
            </w:r>
          </w:p>
        </w:tc>
        <w:tc>
          <w:tcPr>
            <w:tcW w:w="7336" w:type="dxa"/>
            <w:vAlign w:val="center"/>
          </w:tcPr>
          <w:p w14:paraId="7C4F1967" w14:textId="5D26CB76" w:rsidR="009355DC" w:rsidRPr="004D6150" w:rsidRDefault="008975FB" w:rsidP="00E759F3">
            <w:pPr>
              <w:rPr>
                <w:rFonts w:ascii="Times New Roman" w:hAnsi="Times New Roman" w:cs="Times New Roman"/>
                <w:sz w:val="24"/>
                <w:szCs w:val="24"/>
                <w:lang w:val="kk-KZ"/>
              </w:rPr>
            </w:pPr>
            <w:r w:rsidRPr="004D6150">
              <w:rPr>
                <w:rFonts w:ascii="Times New Roman" w:hAnsi="Times New Roman" w:cs="Times New Roman"/>
                <w:sz w:val="24"/>
                <w:szCs w:val="24"/>
              </w:rPr>
              <w:t>0</w:t>
            </w:r>
            <w:r w:rsidR="00AF424E" w:rsidRPr="004D6150">
              <w:rPr>
                <w:rFonts w:ascii="Times New Roman" w:hAnsi="Times New Roman" w:cs="Times New Roman"/>
                <w:sz w:val="24"/>
                <w:szCs w:val="24"/>
              </w:rPr>
              <w:t>3</w:t>
            </w:r>
            <w:r w:rsidR="00AA5B6E" w:rsidRPr="004D6150">
              <w:rPr>
                <w:rFonts w:ascii="Times New Roman" w:hAnsi="Times New Roman" w:cs="Times New Roman"/>
                <w:sz w:val="24"/>
                <w:szCs w:val="24"/>
                <w:lang w:val="kk-KZ"/>
              </w:rPr>
              <w:t>.0</w:t>
            </w:r>
            <w:r w:rsidR="00AF424E" w:rsidRPr="004D6150">
              <w:rPr>
                <w:rFonts w:ascii="Times New Roman" w:hAnsi="Times New Roman" w:cs="Times New Roman"/>
                <w:sz w:val="24"/>
                <w:szCs w:val="24"/>
                <w:lang w:val="kk-KZ"/>
              </w:rPr>
              <w:t>8</w:t>
            </w:r>
            <w:r w:rsidR="00AA5B6E" w:rsidRPr="004D6150">
              <w:rPr>
                <w:rFonts w:ascii="Times New Roman" w:hAnsi="Times New Roman" w:cs="Times New Roman"/>
                <w:sz w:val="24"/>
                <w:szCs w:val="24"/>
                <w:lang w:val="kk-KZ"/>
              </w:rPr>
              <w:t>.202</w:t>
            </w:r>
            <w:r w:rsidRPr="004D6150">
              <w:rPr>
                <w:rFonts w:ascii="Times New Roman" w:hAnsi="Times New Roman" w:cs="Times New Roman"/>
                <w:sz w:val="24"/>
                <w:szCs w:val="24"/>
                <w:lang w:val="kk-KZ"/>
              </w:rPr>
              <w:t>3</w:t>
            </w:r>
            <w:r w:rsidR="00AA5B6E" w:rsidRPr="004D6150">
              <w:rPr>
                <w:rFonts w:ascii="Times New Roman" w:hAnsi="Times New Roman" w:cs="Times New Roman"/>
                <w:sz w:val="24"/>
                <w:szCs w:val="24"/>
                <w:lang w:val="kk-KZ"/>
              </w:rPr>
              <w:t>-</w:t>
            </w:r>
            <w:r w:rsidR="009262C0" w:rsidRPr="004D6150">
              <w:rPr>
                <w:rFonts w:ascii="Times New Roman" w:hAnsi="Times New Roman" w:cs="Times New Roman"/>
                <w:sz w:val="24"/>
                <w:szCs w:val="24"/>
                <w:lang w:val="kk-KZ"/>
              </w:rPr>
              <w:t>31</w:t>
            </w:r>
            <w:r w:rsidR="00AA5B6E" w:rsidRPr="004D6150">
              <w:rPr>
                <w:rFonts w:ascii="Times New Roman" w:hAnsi="Times New Roman" w:cs="Times New Roman"/>
                <w:sz w:val="24"/>
                <w:szCs w:val="24"/>
                <w:lang w:val="kk-KZ"/>
              </w:rPr>
              <w:t>.1</w:t>
            </w:r>
            <w:r w:rsidR="009262C0" w:rsidRPr="004D6150">
              <w:rPr>
                <w:rFonts w:ascii="Times New Roman" w:hAnsi="Times New Roman" w:cs="Times New Roman"/>
                <w:sz w:val="24"/>
                <w:szCs w:val="24"/>
                <w:lang w:val="kk-KZ"/>
              </w:rPr>
              <w:t>2</w:t>
            </w:r>
            <w:r w:rsidR="00AA5B6E" w:rsidRPr="004D6150">
              <w:rPr>
                <w:rFonts w:ascii="Times New Roman" w:hAnsi="Times New Roman" w:cs="Times New Roman"/>
                <w:sz w:val="24"/>
                <w:szCs w:val="24"/>
                <w:lang w:val="kk-KZ"/>
              </w:rPr>
              <w:t>.202</w:t>
            </w:r>
            <w:r w:rsidRPr="004D6150">
              <w:rPr>
                <w:rFonts w:ascii="Times New Roman" w:hAnsi="Times New Roman" w:cs="Times New Roman"/>
                <w:sz w:val="24"/>
                <w:szCs w:val="24"/>
                <w:lang w:val="kk-KZ"/>
              </w:rPr>
              <w:t>5</w:t>
            </w:r>
          </w:p>
        </w:tc>
      </w:tr>
      <w:tr w:rsidR="008E17D8" w:rsidRPr="009B6195" w14:paraId="014C6C68" w14:textId="77777777" w:rsidTr="00F53D02">
        <w:trPr>
          <w:trHeight w:val="510"/>
        </w:trPr>
        <w:tc>
          <w:tcPr>
            <w:tcW w:w="2235" w:type="dxa"/>
            <w:vAlign w:val="center"/>
          </w:tcPr>
          <w:p w14:paraId="54882DD0" w14:textId="77777777" w:rsidR="008E17D8" w:rsidRPr="004D6150" w:rsidRDefault="00AC4D2E" w:rsidP="00035C33">
            <w:pPr>
              <w:rPr>
                <w:rFonts w:ascii="Times New Roman" w:hAnsi="Times New Roman" w:cs="Times New Roman"/>
                <w:sz w:val="24"/>
                <w:szCs w:val="24"/>
                <w:lang w:val="kk-KZ"/>
              </w:rPr>
            </w:pPr>
            <w:r w:rsidRPr="004D6150">
              <w:rPr>
                <w:rFonts w:ascii="Times New Roman" w:hAnsi="Times New Roman" w:cs="Times New Roman"/>
                <w:sz w:val="24"/>
                <w:szCs w:val="24"/>
                <w:lang w:val="kk-KZ"/>
              </w:rPr>
              <w:t>Өзектілігі</w:t>
            </w:r>
            <w:r w:rsidR="008E17D8" w:rsidRPr="004D6150">
              <w:rPr>
                <w:rFonts w:ascii="Times New Roman" w:hAnsi="Times New Roman" w:cs="Times New Roman"/>
                <w:sz w:val="24"/>
                <w:szCs w:val="24"/>
                <w:lang w:val="kk-KZ"/>
              </w:rPr>
              <w:t>:</w:t>
            </w:r>
          </w:p>
        </w:tc>
        <w:tc>
          <w:tcPr>
            <w:tcW w:w="7336" w:type="dxa"/>
            <w:vAlign w:val="center"/>
          </w:tcPr>
          <w:p w14:paraId="4B61C4FE" w14:textId="70E30B43" w:rsidR="00940E01" w:rsidRPr="004D6150" w:rsidRDefault="001D48B0" w:rsidP="00C43996">
            <w:pPr>
              <w:contextualSpacing/>
              <w:jc w:val="both"/>
              <w:rPr>
                <w:rFonts w:ascii="Times New Roman" w:hAnsi="Times New Roman" w:cs="Times New Roman"/>
                <w:color w:val="000000" w:themeColor="text1"/>
                <w:spacing w:val="2"/>
                <w:sz w:val="24"/>
                <w:szCs w:val="24"/>
                <w:lang w:val="kk-KZ"/>
              </w:rPr>
            </w:pPr>
            <w:r w:rsidRPr="004D6150">
              <w:rPr>
                <w:rFonts w:ascii="Times New Roman" w:hAnsi="Times New Roman" w:cs="Times New Roman"/>
                <w:color w:val="000000" w:themeColor="text1"/>
                <w:sz w:val="24"/>
                <w:szCs w:val="24"/>
                <w:lang w:val="kk-KZ"/>
              </w:rPr>
              <w:t xml:space="preserve">Әлемде және елімізде ІТ саласының қарқынды дамуын және қазіргі уақытта ІТ саласын таңдайтын жастардың басым екендігін ескере отырып, кәсіби бағдар беру мақсатында жоғары сынып оқушыларының ІТ құзырлылықтарын геймификация арқылы жасырын бағалаудың платформасы әзірленетін болса бұл  болашақ жоғары оқу орны талапкерлеріне мамандық таңдауда дұрыс таңдау жасауларына ықпалын тигізетін құрал болатындығы күмән келтірмейді.   </w:t>
            </w:r>
            <w:r w:rsidR="007732F2" w:rsidRPr="004D6150">
              <w:rPr>
                <w:rFonts w:ascii="Times New Roman" w:hAnsi="Times New Roman" w:cs="Times New Roman"/>
                <w:color w:val="000000" w:themeColor="text1"/>
                <w:spacing w:val="2"/>
                <w:sz w:val="24"/>
                <w:szCs w:val="24"/>
                <w:lang w:val="kk-KZ"/>
              </w:rPr>
              <w:t>С</w:t>
            </w:r>
            <w:r w:rsidR="00940E01" w:rsidRPr="004D6150">
              <w:rPr>
                <w:rFonts w:ascii="Times New Roman" w:hAnsi="Times New Roman" w:cs="Times New Roman"/>
                <w:color w:val="000000" w:themeColor="text1"/>
                <w:spacing w:val="2"/>
                <w:sz w:val="24"/>
                <w:szCs w:val="24"/>
                <w:lang w:val="kk-KZ"/>
              </w:rPr>
              <w:t>андық ойындар арқылы бағалауды орындау негізінде жасырын бағалау процесінің әдіснамалық мәселелерін зерттеу және геймификация құзырлылығына ие, мектеп оқушыларының жасырын білімін бағалауға қабілетті болашақ ІТ мамандарын оқыту әдістемесін әзірлеу</w:t>
            </w:r>
            <w:r w:rsidR="007732F2" w:rsidRPr="004D6150">
              <w:rPr>
                <w:rFonts w:ascii="Times New Roman" w:hAnsi="Times New Roman" w:cs="Times New Roman"/>
                <w:color w:val="000000" w:themeColor="text1"/>
                <w:spacing w:val="2"/>
                <w:sz w:val="24"/>
                <w:szCs w:val="24"/>
                <w:lang w:val="kk-KZ"/>
              </w:rPr>
              <w:t xml:space="preserve"> болып табылады</w:t>
            </w:r>
            <w:r w:rsidR="00940E01" w:rsidRPr="004D6150">
              <w:rPr>
                <w:rFonts w:ascii="Times New Roman" w:hAnsi="Times New Roman" w:cs="Times New Roman"/>
                <w:color w:val="000000" w:themeColor="text1"/>
                <w:spacing w:val="2"/>
                <w:sz w:val="24"/>
                <w:szCs w:val="24"/>
                <w:lang w:val="kk-KZ"/>
              </w:rPr>
              <w:t>.</w:t>
            </w:r>
          </w:p>
          <w:p w14:paraId="07527483" w14:textId="5A3D101F" w:rsidR="007C3D46" w:rsidRPr="004D6150" w:rsidRDefault="007732F2" w:rsidP="001B6399">
            <w:pPr>
              <w:pStyle w:val="4"/>
              <w:shd w:val="clear" w:color="auto" w:fill="FFFFFF"/>
              <w:tabs>
                <w:tab w:val="left" w:pos="709"/>
                <w:tab w:val="left" w:pos="851"/>
              </w:tabs>
              <w:spacing w:before="0" w:after="0"/>
              <w:contextualSpacing/>
              <w:jc w:val="both"/>
              <w:textAlignment w:val="baseline"/>
              <w:rPr>
                <w:lang w:val="aa-ET"/>
              </w:rPr>
            </w:pPr>
            <w:r w:rsidRPr="004D6150">
              <w:rPr>
                <w:color w:val="000000" w:themeColor="text1"/>
                <w:spacing w:val="2"/>
                <w:lang w:val="kk-KZ"/>
              </w:rPr>
              <w:t>Б</w:t>
            </w:r>
            <w:r w:rsidR="00940E01" w:rsidRPr="004D6150">
              <w:rPr>
                <w:color w:val="000000" w:themeColor="text1"/>
                <w:spacing w:val="2"/>
                <w:lang w:val="kk-KZ"/>
              </w:rPr>
              <w:t>олашақ ІТ мамандарын адаптивті оқу материалдарымен байытудың, бағалау жүйесінде автоматтандырылған статистикалық өңдеуді пайдаланудың алғышарттары болғанымен, білім берудің геймификациясы әдістемесі қазақстандық жоғары білім беру жүйесінде жасалынбаған және мектеп оқушыларының оқу нәтижелерін бағалаудың балама әдістері зерттелмеген. Оқушылардың білімін бағалаудың дәстүрлі жүйесін талдау объективті нәтиже беретін бағалау әдістерінің қажеттілігін көрсетеді.</w:t>
            </w:r>
          </w:p>
        </w:tc>
      </w:tr>
      <w:tr w:rsidR="008E17D8" w:rsidRPr="009B6195" w14:paraId="02E2FA35" w14:textId="77777777" w:rsidTr="00F53D02">
        <w:trPr>
          <w:trHeight w:val="510"/>
        </w:trPr>
        <w:tc>
          <w:tcPr>
            <w:tcW w:w="2235" w:type="dxa"/>
            <w:vAlign w:val="center"/>
          </w:tcPr>
          <w:p w14:paraId="6BE788B4" w14:textId="77777777" w:rsidR="008E17D8" w:rsidRPr="004D6150" w:rsidRDefault="00A65327" w:rsidP="00035C33">
            <w:pPr>
              <w:rPr>
                <w:rFonts w:ascii="Times New Roman" w:hAnsi="Times New Roman" w:cs="Times New Roman"/>
                <w:sz w:val="24"/>
                <w:szCs w:val="24"/>
                <w:lang w:val="kk-KZ"/>
              </w:rPr>
            </w:pPr>
            <w:r w:rsidRPr="004D6150">
              <w:rPr>
                <w:rFonts w:ascii="Times New Roman" w:hAnsi="Times New Roman" w:cs="Times New Roman"/>
                <w:sz w:val="24"/>
                <w:szCs w:val="24"/>
                <w:lang w:val="kk-KZ"/>
              </w:rPr>
              <w:t>Мақсаты</w:t>
            </w:r>
            <w:r w:rsidR="008E17D8" w:rsidRPr="004D6150">
              <w:rPr>
                <w:rFonts w:ascii="Times New Roman" w:hAnsi="Times New Roman" w:cs="Times New Roman"/>
                <w:sz w:val="24"/>
                <w:szCs w:val="24"/>
                <w:lang w:val="kk-KZ"/>
              </w:rPr>
              <w:t>:</w:t>
            </w:r>
          </w:p>
        </w:tc>
        <w:tc>
          <w:tcPr>
            <w:tcW w:w="7336" w:type="dxa"/>
            <w:vAlign w:val="center"/>
          </w:tcPr>
          <w:p w14:paraId="2C7440B4" w14:textId="517133DD" w:rsidR="007C3D46" w:rsidRPr="004D6150" w:rsidRDefault="00940E01" w:rsidP="001B6399">
            <w:pPr>
              <w:contextualSpacing/>
              <w:jc w:val="both"/>
              <w:rPr>
                <w:rFonts w:ascii="Times New Roman" w:hAnsi="Times New Roman" w:cs="Times New Roman"/>
                <w:iCs/>
                <w:sz w:val="24"/>
                <w:szCs w:val="24"/>
                <w:lang w:val="kk-KZ"/>
              </w:rPr>
            </w:pPr>
            <w:r w:rsidRPr="004D6150">
              <w:rPr>
                <w:rFonts w:ascii="Times New Roman" w:hAnsi="Times New Roman" w:cs="Times New Roman"/>
                <w:iCs/>
                <w:sz w:val="24"/>
                <w:szCs w:val="24"/>
                <w:lang w:val="kk-KZ"/>
              </w:rPr>
              <w:t>Зерттеудің мақсаты жоғары сынып оқушыларын кәсіптік бағдар беруде геймификация  бойынша құзырлылықтарын қалыптастыруда қолдану үшін жасырын бағалау әдіснамасының құрылымдық-мазмұндық, әдістемелік және бағалау аспектілерін әзірлеу және олардың тиімділігін эксперименттік растау болып табылады.</w:t>
            </w:r>
          </w:p>
        </w:tc>
      </w:tr>
      <w:tr w:rsidR="009355DC" w:rsidRPr="009B6195" w14:paraId="1E50691E" w14:textId="77777777" w:rsidTr="00F53D02">
        <w:trPr>
          <w:trHeight w:val="510"/>
        </w:trPr>
        <w:tc>
          <w:tcPr>
            <w:tcW w:w="2235" w:type="dxa"/>
            <w:vAlign w:val="center"/>
          </w:tcPr>
          <w:p w14:paraId="58A57B4D" w14:textId="77777777" w:rsidR="009355DC" w:rsidRPr="004D6150" w:rsidRDefault="00A65327" w:rsidP="00A65327">
            <w:pPr>
              <w:rPr>
                <w:rFonts w:ascii="Times New Roman" w:hAnsi="Times New Roman" w:cs="Times New Roman"/>
                <w:sz w:val="24"/>
                <w:szCs w:val="24"/>
                <w:lang w:val="kk-KZ"/>
              </w:rPr>
            </w:pPr>
            <w:r w:rsidRPr="004D6150">
              <w:rPr>
                <w:rFonts w:ascii="Times New Roman" w:hAnsi="Times New Roman" w:cs="Times New Roman"/>
                <w:sz w:val="24"/>
                <w:szCs w:val="24"/>
                <w:lang w:val="kk-KZ"/>
              </w:rPr>
              <w:t>Күтілетін және қол жеткізген нәтижелер</w:t>
            </w:r>
            <w:r w:rsidR="009355DC" w:rsidRPr="004D6150">
              <w:rPr>
                <w:rFonts w:ascii="Times New Roman" w:hAnsi="Times New Roman" w:cs="Times New Roman"/>
                <w:sz w:val="24"/>
                <w:szCs w:val="24"/>
                <w:lang w:val="kk-KZ"/>
              </w:rPr>
              <w:t>:</w:t>
            </w:r>
          </w:p>
        </w:tc>
        <w:tc>
          <w:tcPr>
            <w:tcW w:w="7336" w:type="dxa"/>
            <w:vAlign w:val="center"/>
          </w:tcPr>
          <w:p w14:paraId="000478D9" w14:textId="77777777" w:rsidR="00045784" w:rsidRPr="004D6150" w:rsidRDefault="00045784" w:rsidP="00045784">
            <w:pPr>
              <w:pStyle w:val="Textbody"/>
              <w:widowControl/>
              <w:spacing w:after="0"/>
              <w:ind w:firstLine="708"/>
              <w:jc w:val="both"/>
              <w:rPr>
                <w:rFonts w:ascii="Times New Roman" w:hAnsi="Times New Roman" w:cs="Times New Roman"/>
                <w:w w:val="110"/>
                <w:lang w:val="kk-KZ"/>
              </w:rPr>
            </w:pPr>
            <w:r w:rsidRPr="004D6150">
              <w:rPr>
                <w:rFonts w:ascii="Times New Roman" w:hAnsi="Times New Roman" w:cs="Times New Roman"/>
                <w:w w:val="110"/>
                <w:lang w:val="kk-KZ"/>
              </w:rPr>
              <w:t>Аталған жобаның аяқталу қорытындысы бойынша келесі мәселелер жүзеге асырылады:</w:t>
            </w:r>
          </w:p>
          <w:p w14:paraId="469CCB4A" w14:textId="77777777" w:rsidR="00045784" w:rsidRPr="004D6150" w:rsidRDefault="00045784" w:rsidP="00045784">
            <w:pPr>
              <w:ind w:firstLine="567"/>
              <w:jc w:val="both"/>
              <w:rPr>
                <w:rFonts w:ascii="Times New Roman" w:hAnsi="Times New Roman" w:cs="Times New Roman"/>
                <w:sz w:val="24"/>
                <w:szCs w:val="24"/>
                <w:lang w:val="kk-KZ" w:eastAsia="ru-RU"/>
              </w:rPr>
            </w:pPr>
            <w:r w:rsidRPr="004D6150">
              <w:rPr>
                <w:rFonts w:ascii="Times New Roman" w:hAnsi="Times New Roman" w:cs="Times New Roman"/>
                <w:sz w:val="24"/>
                <w:szCs w:val="24"/>
                <w:lang w:val="kk-KZ" w:eastAsia="ru-RU"/>
              </w:rPr>
              <w:t>- Жоғары сынып оқушылары арасында информатика сабағында цифрлық ойындарды қолдану мәселелеріне зерттеу жүргізіледі. Жоғары оқу орындарының профессорлық-оқытушылық құрамы арасында эмпирикалық зерттеулер жүргізілетін болады. ҚР БҒСБҚК ұсынған отандық басылымға 1 (бір) мақала жіберіледі.</w:t>
            </w:r>
          </w:p>
          <w:p w14:paraId="3C5003EC" w14:textId="77777777" w:rsidR="00B80806" w:rsidRPr="004D6150" w:rsidRDefault="00045784" w:rsidP="00B80806">
            <w:pPr>
              <w:ind w:firstLine="567"/>
              <w:jc w:val="both"/>
              <w:rPr>
                <w:rFonts w:ascii="Times New Roman" w:hAnsi="Times New Roman" w:cs="Times New Roman"/>
                <w:sz w:val="24"/>
                <w:szCs w:val="24"/>
                <w:lang w:val="kk-KZ" w:eastAsia="ru-RU"/>
              </w:rPr>
            </w:pPr>
            <w:r w:rsidRPr="004D6150">
              <w:rPr>
                <w:rFonts w:ascii="Times New Roman" w:hAnsi="Times New Roman" w:cs="Times New Roman"/>
                <w:sz w:val="24"/>
                <w:szCs w:val="24"/>
                <w:lang w:val="kk-KZ" w:eastAsia="ru-RU"/>
              </w:rPr>
              <w:t xml:space="preserve">- </w:t>
            </w:r>
            <w:r w:rsidRPr="004D6150">
              <w:rPr>
                <w:rFonts w:ascii="Times New Roman" w:hAnsi="Times New Roman" w:cs="Times New Roman"/>
                <w:sz w:val="24"/>
                <w:szCs w:val="24"/>
                <w:lang w:val="kk-KZ"/>
              </w:rPr>
              <w:t>Университеттің профессорлық-оқытушылық құрамы үшін практикалық ұсыныстар әзірленетін болады. Информатикада білім алушылардың жасырын мүмкіндіктерін ашу үшін әртүрлі геймификация технологияларын қолданудың шетелдік және отандық тәжірибесі зерттеледі. Сандық ойындардың педагогикалық сценарийі әзірленеді. Зертханалық компоненттерді сатып алу, эксперименттік қолдануды бастау жоспарланады. Сандық ойындарға арналған сценарийлер жасырын білімді ашу және ойындарды бастапқы тексеру үшін әзірленеді.</w:t>
            </w:r>
            <w:r w:rsidR="00B80806" w:rsidRPr="004D6150">
              <w:rPr>
                <w:rFonts w:ascii="Times New Roman" w:hAnsi="Times New Roman" w:cs="Times New Roman"/>
                <w:sz w:val="24"/>
                <w:szCs w:val="24"/>
                <w:lang w:val="kk-KZ"/>
              </w:rPr>
              <w:t xml:space="preserve"> </w:t>
            </w:r>
            <w:r w:rsidR="00B80806" w:rsidRPr="004D6150">
              <w:rPr>
                <w:rFonts w:ascii="Times New Roman" w:hAnsi="Times New Roman" w:cs="Times New Roman"/>
                <w:sz w:val="24"/>
                <w:szCs w:val="24"/>
                <w:lang w:val="kk-KZ" w:eastAsia="ru-RU"/>
              </w:rPr>
              <w:t>ҚР БҒСБҚК ұсынған отандық басылымға 1 (бір) мақала жіберіледі.</w:t>
            </w:r>
          </w:p>
          <w:p w14:paraId="35051055" w14:textId="74ED4C89" w:rsidR="009355DC" w:rsidRPr="004D6150" w:rsidRDefault="00045784" w:rsidP="00045784">
            <w:pPr>
              <w:ind w:firstLine="567"/>
              <w:jc w:val="both"/>
              <w:rPr>
                <w:rFonts w:ascii="Times New Roman" w:hAnsi="Times New Roman" w:cs="Times New Roman"/>
                <w:sz w:val="24"/>
                <w:szCs w:val="24"/>
                <w:lang w:val="kk-KZ"/>
              </w:rPr>
            </w:pPr>
            <w:r w:rsidRPr="004D6150">
              <w:rPr>
                <w:rFonts w:ascii="Times New Roman" w:hAnsi="Times New Roman" w:cs="Times New Roman"/>
                <w:sz w:val="24"/>
                <w:szCs w:val="24"/>
                <w:lang w:val="kk-KZ" w:eastAsia="ru-RU"/>
              </w:rPr>
              <w:t xml:space="preserve">- Сандық ойындарды пайдалана отырып, жасырын бағалау әдістемесі әзірленетін болады. Құзырлылы оқушыларды дайындаудың қазақстандық жүйесінде сандық ойындарды қолдана </w:t>
            </w:r>
            <w:r w:rsidRPr="004D6150">
              <w:rPr>
                <w:rFonts w:ascii="Times New Roman" w:hAnsi="Times New Roman" w:cs="Times New Roman"/>
                <w:sz w:val="24"/>
                <w:szCs w:val="24"/>
                <w:lang w:val="kk-KZ" w:eastAsia="ru-RU"/>
              </w:rPr>
              <w:lastRenderedPageBreak/>
              <w:t xml:space="preserve">отырып, жасырын бағалау әдістемесін енгізудің тиімділігіне эксперименттік зерттеу жүргізіледі. Оқушылардың мектептегі программалау мазмұнын меңгерудегі шығармашылық, табандылық және концептуалды түсіну деңгейін анықтау үшін жасырын бағалау жүйелері әзірленіп, сипатталады. Сандық ойындар арқылы жасырын бағалау әдісі бойынша біліктілікті арттыру курсы әзірленеді және Павлодар облысындағы кемінде 65 мектеп мұғалімі біліктілікті арттыру курсында оқытылады. ҚР БҒСБҚК ұсынған отандық басылымға 2 (екі) мақала және ұжымдық монография жарияланады, </w:t>
            </w:r>
            <w:r w:rsidRPr="004D6150">
              <w:rPr>
                <w:rFonts w:ascii="Times New Roman" w:hAnsi="Times New Roman" w:cs="Times New Roman"/>
                <w:spacing w:val="2"/>
                <w:sz w:val="24"/>
                <w:szCs w:val="24"/>
                <w:lang w:val="kk-KZ"/>
              </w:rPr>
              <w:t xml:space="preserve">Web of Science халықаралық деректер базасымен индекстелетін, 1 (бірінші), не 2 (екінші), не 3 (үшінші) квартильге кіретін және (немесе) ғылыми бағыт бойынша Cite Score бойынша кемінде 35 (отыз бес) процентилі бар Scopus базасында рецензияланатын шетелдік ғылыми басылымдарда 1 (бір) мақала </w:t>
            </w:r>
            <w:r w:rsidRPr="004D6150">
              <w:rPr>
                <w:rFonts w:ascii="Times New Roman" w:hAnsi="Times New Roman" w:cs="Times New Roman"/>
                <w:sz w:val="24"/>
                <w:szCs w:val="24"/>
                <w:lang w:val="kk-KZ" w:eastAsia="ru-RU"/>
              </w:rPr>
              <w:t xml:space="preserve">жарияланады. </w:t>
            </w:r>
          </w:p>
        </w:tc>
      </w:tr>
      <w:tr w:rsidR="00C37CF8" w:rsidRPr="009B6195" w14:paraId="42867C63" w14:textId="77777777" w:rsidTr="00F53D02">
        <w:trPr>
          <w:trHeight w:val="510"/>
        </w:trPr>
        <w:tc>
          <w:tcPr>
            <w:tcW w:w="2235" w:type="dxa"/>
            <w:vAlign w:val="center"/>
          </w:tcPr>
          <w:p w14:paraId="0DDD6E61" w14:textId="77777777" w:rsidR="00C37CF8" w:rsidRPr="004D6150" w:rsidRDefault="00A65327" w:rsidP="00D00488">
            <w:pPr>
              <w:rPr>
                <w:rFonts w:ascii="Times New Roman" w:hAnsi="Times New Roman" w:cs="Times New Roman"/>
                <w:sz w:val="24"/>
                <w:szCs w:val="24"/>
                <w:lang w:val="kk-KZ"/>
              </w:rPr>
            </w:pPr>
            <w:r w:rsidRPr="004D6150">
              <w:rPr>
                <w:rFonts w:ascii="Times New Roman" w:hAnsi="Times New Roman" w:cs="Times New Roman"/>
                <w:sz w:val="24"/>
                <w:szCs w:val="24"/>
                <w:lang w:val="kk-KZ"/>
              </w:rPr>
              <w:lastRenderedPageBreak/>
              <w:t>1</w:t>
            </w:r>
            <w:r w:rsidR="00561972" w:rsidRPr="004D6150">
              <w:rPr>
                <w:rFonts w:ascii="Times New Roman" w:hAnsi="Times New Roman" w:cs="Times New Roman"/>
                <w:sz w:val="24"/>
                <w:szCs w:val="24"/>
                <w:lang w:val="kk-KZ"/>
              </w:rPr>
              <w:t>-ші</w:t>
            </w:r>
            <w:r w:rsidRPr="004D6150">
              <w:rPr>
                <w:rFonts w:ascii="Times New Roman" w:hAnsi="Times New Roman" w:cs="Times New Roman"/>
                <w:sz w:val="24"/>
                <w:szCs w:val="24"/>
                <w:lang w:val="kk-KZ"/>
              </w:rPr>
              <w:t xml:space="preserve"> жылдық зерттеудің  нәтижелері </w:t>
            </w:r>
          </w:p>
        </w:tc>
        <w:tc>
          <w:tcPr>
            <w:tcW w:w="7336" w:type="dxa"/>
            <w:vAlign w:val="center"/>
          </w:tcPr>
          <w:p w14:paraId="02E047D9" w14:textId="6A7FFDCA" w:rsidR="00D30495" w:rsidRPr="004D6150" w:rsidRDefault="00D00488" w:rsidP="00D30495">
            <w:pPr>
              <w:tabs>
                <w:tab w:val="left" w:pos="851"/>
              </w:tabs>
              <w:ind w:right="-23"/>
              <w:jc w:val="both"/>
              <w:rPr>
                <w:rFonts w:ascii="Times New Roman" w:hAnsi="Times New Roman" w:cs="Times New Roman"/>
                <w:b/>
                <w:sz w:val="24"/>
                <w:szCs w:val="24"/>
                <w:lang w:val="kk-KZ"/>
              </w:rPr>
            </w:pPr>
            <w:r w:rsidRPr="004D6150">
              <w:rPr>
                <w:rFonts w:ascii="Times New Roman" w:hAnsi="Times New Roman" w:cs="Times New Roman"/>
                <w:b/>
                <w:sz w:val="24"/>
                <w:szCs w:val="24"/>
                <w:lang w:val="kk-KZ"/>
              </w:rPr>
              <w:t xml:space="preserve">ҚР </w:t>
            </w:r>
            <w:r w:rsidR="00F31B28" w:rsidRPr="004D6150">
              <w:rPr>
                <w:rFonts w:ascii="Times New Roman" w:hAnsi="Times New Roman" w:cs="Times New Roman"/>
                <w:b/>
                <w:bCs/>
                <w:color w:val="000000"/>
                <w:spacing w:val="2"/>
                <w:sz w:val="24"/>
                <w:szCs w:val="24"/>
                <w:lang w:val="kk-KZ"/>
              </w:rPr>
              <w:t>ҒжЖБМ</w:t>
            </w:r>
            <w:r w:rsidR="00F31B28" w:rsidRPr="004D6150">
              <w:rPr>
                <w:rFonts w:ascii="Times New Roman" w:hAnsi="Times New Roman" w:cs="Times New Roman"/>
                <w:color w:val="000000"/>
                <w:spacing w:val="2"/>
                <w:sz w:val="24"/>
                <w:szCs w:val="24"/>
                <w:lang w:val="kk-KZ"/>
              </w:rPr>
              <w:t xml:space="preserve"> </w:t>
            </w:r>
            <w:r w:rsidRPr="004D6150">
              <w:rPr>
                <w:rFonts w:ascii="Times New Roman" w:hAnsi="Times New Roman" w:cs="Times New Roman"/>
                <w:b/>
                <w:sz w:val="24"/>
                <w:szCs w:val="24"/>
                <w:lang w:val="kk-KZ"/>
              </w:rPr>
              <w:t>Комитет ұсынған ғылыми басылымдарда (журналдарда)</w:t>
            </w:r>
            <w:r w:rsidR="00D30495" w:rsidRPr="004D6150">
              <w:rPr>
                <w:rFonts w:ascii="Times New Roman" w:hAnsi="Times New Roman" w:cs="Times New Roman"/>
                <w:b/>
                <w:sz w:val="24"/>
                <w:szCs w:val="24"/>
                <w:lang w:val="kk-KZ"/>
              </w:rPr>
              <w:t>:</w:t>
            </w:r>
          </w:p>
          <w:p w14:paraId="76B07E0A" w14:textId="332E44A4" w:rsidR="00F31B28" w:rsidRPr="004D6150" w:rsidRDefault="00D36DA3" w:rsidP="005B0B00">
            <w:pPr>
              <w:pStyle w:val="a4"/>
              <w:numPr>
                <w:ilvl w:val="0"/>
                <w:numId w:val="1"/>
              </w:numPr>
              <w:ind w:left="36" w:hanging="425"/>
              <w:jc w:val="both"/>
              <w:rPr>
                <w:rFonts w:ascii="Times New Roman" w:hAnsi="Times New Roman" w:cs="Times New Roman"/>
                <w:color w:val="000000"/>
                <w:spacing w:val="2"/>
                <w:sz w:val="24"/>
                <w:szCs w:val="24"/>
                <w:lang w:val="kk-KZ"/>
              </w:rPr>
            </w:pPr>
            <w:r w:rsidRPr="004D6150">
              <w:rPr>
                <w:rFonts w:ascii="Times New Roman" w:hAnsi="Times New Roman" w:cs="Times New Roman"/>
                <w:sz w:val="24"/>
                <w:szCs w:val="24"/>
                <w:lang w:val="kk-KZ"/>
              </w:rPr>
              <w:t xml:space="preserve">1) </w:t>
            </w:r>
            <w:r w:rsidR="00F31B28" w:rsidRPr="004D6150">
              <w:rPr>
                <w:rFonts w:ascii="Times New Roman" w:hAnsi="Times New Roman" w:cs="Times New Roman"/>
                <w:iCs/>
                <w:spacing w:val="2"/>
                <w:sz w:val="24"/>
                <w:szCs w:val="24"/>
                <w:lang w:val="uk-UA"/>
              </w:rPr>
              <w:t>«ІТ</w:t>
            </w:r>
            <w:r w:rsidR="00F31B28" w:rsidRPr="004D6150">
              <w:rPr>
                <w:rFonts w:ascii="Times New Roman" w:hAnsi="Times New Roman" w:cs="Times New Roman"/>
                <w:iCs/>
                <w:spacing w:val="2"/>
                <w:sz w:val="24"/>
                <w:szCs w:val="24"/>
                <w:lang w:val="pl-PL"/>
              </w:rPr>
              <w:t xml:space="preserve"> </w:t>
            </w:r>
            <w:r w:rsidR="00F31B28" w:rsidRPr="004D6150">
              <w:rPr>
                <w:rFonts w:ascii="Times New Roman" w:hAnsi="Times New Roman" w:cs="Times New Roman"/>
                <w:iCs/>
                <w:spacing w:val="2"/>
                <w:sz w:val="24"/>
                <w:szCs w:val="24"/>
                <w:lang w:val="uk-UA"/>
              </w:rPr>
              <w:t>құзырлылы</w:t>
            </w:r>
            <w:r w:rsidR="00F31B28" w:rsidRPr="004D6150">
              <w:rPr>
                <w:rFonts w:ascii="Times New Roman" w:hAnsi="Times New Roman" w:cs="Times New Roman"/>
                <w:iCs/>
                <w:spacing w:val="2"/>
                <w:sz w:val="24"/>
                <w:szCs w:val="24"/>
                <w:lang w:val="pl-PL"/>
              </w:rPr>
              <w:t xml:space="preserve"> </w:t>
            </w:r>
            <w:r w:rsidR="00F31B28" w:rsidRPr="004D6150">
              <w:rPr>
                <w:rFonts w:ascii="Times New Roman" w:hAnsi="Times New Roman" w:cs="Times New Roman"/>
                <w:iCs/>
                <w:spacing w:val="2"/>
                <w:sz w:val="24"/>
                <w:szCs w:val="24"/>
                <w:lang w:val="uk-UA"/>
              </w:rPr>
              <w:t>білім алушыларды</w:t>
            </w:r>
            <w:r w:rsidR="00F31B28" w:rsidRPr="004D6150">
              <w:rPr>
                <w:rFonts w:ascii="Times New Roman" w:hAnsi="Times New Roman" w:cs="Times New Roman"/>
                <w:iCs/>
                <w:spacing w:val="2"/>
                <w:sz w:val="24"/>
                <w:szCs w:val="24"/>
                <w:lang w:val="pl-PL"/>
              </w:rPr>
              <w:t xml:space="preserve"> </w:t>
            </w:r>
            <w:r w:rsidR="00F31B28" w:rsidRPr="004D6150">
              <w:rPr>
                <w:rFonts w:ascii="Times New Roman" w:hAnsi="Times New Roman" w:cs="Times New Roman"/>
                <w:iCs/>
                <w:spacing w:val="2"/>
                <w:sz w:val="24"/>
                <w:szCs w:val="24"/>
                <w:lang w:val="uk-UA"/>
              </w:rPr>
              <w:t>дайындауда</w:t>
            </w:r>
            <w:r w:rsidR="00F31B28" w:rsidRPr="004D6150">
              <w:rPr>
                <w:rFonts w:ascii="Times New Roman" w:hAnsi="Times New Roman" w:cs="Times New Roman"/>
                <w:iCs/>
                <w:spacing w:val="2"/>
                <w:sz w:val="24"/>
                <w:szCs w:val="24"/>
                <w:lang w:val="pl-PL"/>
              </w:rPr>
              <w:t xml:space="preserve"> </w:t>
            </w:r>
            <w:r w:rsidR="00F31B28" w:rsidRPr="004D6150">
              <w:rPr>
                <w:rFonts w:ascii="Times New Roman" w:hAnsi="Times New Roman" w:cs="Times New Roman"/>
                <w:iCs/>
                <w:spacing w:val="2"/>
                <w:sz w:val="24"/>
                <w:szCs w:val="24"/>
                <w:lang w:val="kk-KZ"/>
              </w:rPr>
              <w:t>жасырын</w:t>
            </w:r>
            <w:r w:rsidR="00F31B28" w:rsidRPr="004D6150">
              <w:rPr>
                <w:rFonts w:ascii="Times New Roman" w:hAnsi="Times New Roman" w:cs="Times New Roman"/>
                <w:iCs/>
                <w:spacing w:val="2"/>
                <w:sz w:val="24"/>
                <w:szCs w:val="24"/>
                <w:lang w:val="pl-PL"/>
              </w:rPr>
              <w:t xml:space="preserve"> </w:t>
            </w:r>
            <w:r w:rsidR="00F31B28" w:rsidRPr="004D6150">
              <w:rPr>
                <w:rFonts w:ascii="Times New Roman" w:hAnsi="Times New Roman" w:cs="Times New Roman"/>
                <w:iCs/>
                <w:spacing w:val="2"/>
                <w:sz w:val="24"/>
                <w:szCs w:val="24"/>
                <w:lang w:val="kk-KZ"/>
              </w:rPr>
              <w:t>бағалауды</w:t>
            </w:r>
            <w:r w:rsidR="00F31B28" w:rsidRPr="004D6150">
              <w:rPr>
                <w:rFonts w:ascii="Times New Roman" w:hAnsi="Times New Roman" w:cs="Times New Roman"/>
                <w:iCs/>
                <w:spacing w:val="2"/>
                <w:sz w:val="24"/>
                <w:szCs w:val="24"/>
                <w:lang w:val="pl-PL"/>
              </w:rPr>
              <w:t xml:space="preserve"> </w:t>
            </w:r>
            <w:r w:rsidR="00F31B28" w:rsidRPr="004D6150">
              <w:rPr>
                <w:rFonts w:ascii="Times New Roman" w:hAnsi="Times New Roman" w:cs="Times New Roman"/>
                <w:iCs/>
                <w:spacing w:val="2"/>
                <w:sz w:val="24"/>
                <w:szCs w:val="24"/>
                <w:lang w:val="kk-KZ"/>
              </w:rPr>
              <w:t>пайдалану»</w:t>
            </w:r>
            <w:r w:rsidR="009F604E" w:rsidRPr="004D6150">
              <w:rPr>
                <w:rFonts w:ascii="Times New Roman" w:hAnsi="Times New Roman" w:cs="Times New Roman"/>
                <w:sz w:val="24"/>
                <w:szCs w:val="24"/>
                <w:lang w:val="kk-KZ"/>
              </w:rPr>
              <w:t>/Токжигитова Н.К., Джарасова Г.С., Оспанова Н.Н., Токжигитова А.Н., Байжуманов С.Д</w:t>
            </w:r>
            <w:r w:rsidR="00F31B28" w:rsidRPr="004D6150">
              <w:rPr>
                <w:rFonts w:ascii="Times New Roman" w:hAnsi="Times New Roman" w:cs="Times New Roman"/>
                <w:iCs/>
                <w:sz w:val="24"/>
                <w:szCs w:val="24"/>
                <w:lang w:val="kk-KZ"/>
              </w:rPr>
              <w:t>//</w:t>
            </w:r>
            <w:r w:rsidR="00F31B28" w:rsidRPr="004D6150">
              <w:rPr>
                <w:rFonts w:ascii="Times New Roman" w:hAnsi="Times New Roman" w:cs="Times New Roman"/>
                <w:bCs/>
                <w:iCs/>
                <w:color w:val="000000"/>
                <w:sz w:val="24"/>
                <w:szCs w:val="24"/>
                <w:lang w:val="kk-KZ" w:eastAsia="ru-RU"/>
              </w:rPr>
              <w:t xml:space="preserve">, </w:t>
            </w:r>
            <w:r w:rsidR="00F31B28" w:rsidRPr="004D6150">
              <w:rPr>
                <w:rFonts w:ascii="Times New Roman" w:hAnsi="Times New Roman" w:cs="Times New Roman"/>
                <w:iCs/>
                <w:color w:val="000000"/>
                <w:spacing w:val="2"/>
                <w:sz w:val="24"/>
                <w:szCs w:val="24"/>
                <w:lang w:val="kk-KZ"/>
              </w:rPr>
              <w:t xml:space="preserve">«Қазақстан Республикасы Ұлттық Ғылым академиясы» РҚБ «Халық» ЖҚ хабаршысы, 405 №5. </w:t>
            </w:r>
            <w:r w:rsidR="00DA2ABF" w:rsidRPr="004D6150">
              <w:rPr>
                <w:rFonts w:ascii="Times New Roman" w:hAnsi="Times New Roman" w:cs="Times New Roman"/>
                <w:iCs/>
                <w:color w:val="000000"/>
                <w:spacing w:val="2"/>
                <w:sz w:val="24"/>
                <w:szCs w:val="24"/>
                <w:lang w:val="kk-KZ"/>
              </w:rPr>
              <w:t>–</w:t>
            </w:r>
            <w:r w:rsidR="00F31B28" w:rsidRPr="004D6150">
              <w:rPr>
                <w:rFonts w:ascii="Times New Roman" w:hAnsi="Times New Roman" w:cs="Times New Roman"/>
                <w:iCs/>
                <w:color w:val="000000"/>
                <w:spacing w:val="2"/>
                <w:sz w:val="24"/>
                <w:szCs w:val="24"/>
                <w:lang w:val="kk-KZ"/>
              </w:rPr>
              <w:t xml:space="preserve"> 2023</w:t>
            </w:r>
            <w:r w:rsidR="00DA2ABF" w:rsidRPr="004D6150">
              <w:rPr>
                <w:rFonts w:ascii="Times New Roman" w:hAnsi="Times New Roman" w:cs="Times New Roman"/>
                <w:iCs/>
                <w:color w:val="000000"/>
                <w:spacing w:val="2"/>
                <w:sz w:val="24"/>
                <w:szCs w:val="24"/>
                <w:lang w:val="kk-KZ"/>
              </w:rPr>
              <w:t xml:space="preserve">, </w:t>
            </w:r>
            <w:r w:rsidR="00DA2ABF" w:rsidRPr="004D6150">
              <w:rPr>
                <w:rFonts w:ascii="Times New Roman" w:hAnsi="Times New Roman" w:cs="Times New Roman"/>
                <w:sz w:val="24"/>
                <w:szCs w:val="24"/>
                <w:shd w:val="clear" w:color="auto" w:fill="FFFFFF"/>
                <w:lang w:val="kk-KZ"/>
              </w:rPr>
              <w:t xml:space="preserve">Б.246-257, </w:t>
            </w:r>
            <w:r w:rsidR="00DA2ABF" w:rsidRPr="004D6150">
              <w:rPr>
                <w:rFonts w:ascii="Times New Roman" w:hAnsi="Times New Roman" w:cs="Times New Roman"/>
                <w:color w:val="5B9BD5" w:themeColor="accent1"/>
                <w:sz w:val="24"/>
                <w:szCs w:val="24"/>
                <w:shd w:val="clear" w:color="auto" w:fill="FFFFFF"/>
                <w:lang w:val="kk-KZ"/>
              </w:rPr>
              <w:t>https://doi.org/10.32014/2023.2518-1467.589</w:t>
            </w:r>
            <w:r w:rsidR="00F31B28" w:rsidRPr="004D6150">
              <w:rPr>
                <w:rFonts w:ascii="Times New Roman" w:hAnsi="Times New Roman" w:cs="Times New Roman"/>
                <w:color w:val="5B9BD5" w:themeColor="accent1"/>
                <w:spacing w:val="2"/>
                <w:sz w:val="24"/>
                <w:szCs w:val="24"/>
                <w:lang w:val="kk-KZ"/>
              </w:rPr>
              <w:t xml:space="preserve">  </w:t>
            </w:r>
          </w:p>
          <w:p w14:paraId="4F661E22" w14:textId="3A07030A" w:rsidR="00A713D0" w:rsidRPr="004D6150" w:rsidRDefault="005755F3" w:rsidP="006E31EB">
            <w:pPr>
              <w:jc w:val="both"/>
              <w:rPr>
                <w:rFonts w:ascii="Times New Roman" w:hAnsi="Times New Roman" w:cs="Times New Roman"/>
                <w:b/>
                <w:sz w:val="24"/>
                <w:szCs w:val="24"/>
                <w:lang w:val="kk-KZ"/>
              </w:rPr>
            </w:pPr>
            <w:r w:rsidRPr="004D6150">
              <w:rPr>
                <w:rFonts w:ascii="Times New Roman" w:hAnsi="Times New Roman" w:cs="Times New Roman"/>
                <w:b/>
                <w:sz w:val="24"/>
                <w:szCs w:val="24"/>
                <w:lang w:val="kk-KZ"/>
              </w:rPr>
              <w:t>Республикалық және халықаралық ғылыми конференциялардағы мақалалар</w:t>
            </w:r>
            <w:r w:rsidR="00A81E4B" w:rsidRPr="004D6150">
              <w:rPr>
                <w:rFonts w:ascii="Times New Roman" w:hAnsi="Times New Roman" w:cs="Times New Roman"/>
                <w:b/>
                <w:sz w:val="24"/>
                <w:szCs w:val="24"/>
                <w:lang w:val="kk-KZ"/>
              </w:rPr>
              <w:t>:</w:t>
            </w:r>
          </w:p>
          <w:p w14:paraId="5B7F6D07" w14:textId="0D34C42F" w:rsidR="00590E9B" w:rsidRPr="004D6150" w:rsidRDefault="00A81E4B" w:rsidP="00BC3409">
            <w:pPr>
              <w:jc w:val="both"/>
              <w:rPr>
                <w:rFonts w:ascii="Times New Roman" w:eastAsia="Times New Roman" w:hAnsi="Times New Roman" w:cs="Times New Roman"/>
                <w:sz w:val="24"/>
                <w:szCs w:val="24"/>
                <w:lang w:val="kk-KZ" w:eastAsia="ru-RU"/>
              </w:rPr>
            </w:pPr>
            <w:r w:rsidRPr="004D6150">
              <w:rPr>
                <w:rFonts w:ascii="Times New Roman" w:hAnsi="Times New Roman" w:cs="Times New Roman"/>
                <w:sz w:val="24"/>
                <w:szCs w:val="24"/>
                <w:lang w:val="kk-KZ"/>
              </w:rPr>
              <w:t xml:space="preserve">1) </w:t>
            </w:r>
            <w:r w:rsidR="00802624" w:rsidRPr="004D6150">
              <w:rPr>
                <w:rFonts w:ascii="Times New Roman" w:hAnsi="Times New Roman" w:cs="Times New Roman"/>
                <w:sz w:val="24"/>
                <w:szCs w:val="24"/>
                <w:lang w:val="kk-KZ"/>
              </w:rPr>
              <w:t>«</w:t>
            </w:r>
            <w:r w:rsidR="00802624" w:rsidRPr="004D6150">
              <w:rPr>
                <w:rFonts w:ascii="Times New Roman" w:hAnsi="Times New Roman" w:cs="Times New Roman"/>
                <w:color w:val="000000"/>
                <w:sz w:val="24"/>
                <w:szCs w:val="24"/>
                <w:lang w:val="kk-KZ" w:eastAsia="ru-RU"/>
              </w:rPr>
              <w:t xml:space="preserve">Кәсіптік бағдар беру мақсатында оқушылардың ІТ құзырлылықтарын геймификация арқылы бағалау» </w:t>
            </w:r>
            <w:r w:rsidR="001262E4" w:rsidRPr="004D6150">
              <w:rPr>
                <w:rFonts w:ascii="Times New Roman" w:hAnsi="Times New Roman" w:cs="Times New Roman"/>
                <w:sz w:val="24"/>
                <w:szCs w:val="24"/>
                <w:lang w:val="kk-KZ"/>
              </w:rPr>
              <w:t>/ Токжигитова Н.К., Садыкова А.О., Токжигитова А.Н.</w:t>
            </w:r>
            <w:r w:rsidR="00B342DC" w:rsidRPr="004D6150">
              <w:rPr>
                <w:rFonts w:ascii="Times New Roman" w:hAnsi="Times New Roman" w:cs="Times New Roman"/>
                <w:sz w:val="24"/>
                <w:szCs w:val="24"/>
                <w:lang w:val="kk-KZ"/>
              </w:rPr>
              <w:t xml:space="preserve">// </w:t>
            </w:r>
            <w:r w:rsidR="00856234" w:rsidRPr="004D6150">
              <w:rPr>
                <w:rFonts w:ascii="Times New Roman" w:hAnsi="Times New Roman" w:cs="Times New Roman"/>
                <w:color w:val="000000"/>
                <w:sz w:val="24"/>
                <w:szCs w:val="24"/>
                <w:lang w:val="kk-KZ" w:eastAsia="ru-RU"/>
              </w:rPr>
              <w:t xml:space="preserve">«XV Торайғыров оқулары» атты Халықаралық ғылыми-тәжірибелік </w:t>
            </w:r>
            <w:r w:rsidR="002A739F" w:rsidRPr="004D6150">
              <w:rPr>
                <w:rFonts w:ascii="Times New Roman" w:hAnsi="Times New Roman" w:cs="Times New Roman"/>
                <w:sz w:val="24"/>
                <w:szCs w:val="24"/>
                <w:lang w:val="kk-KZ"/>
              </w:rPr>
              <w:t>конференцияның мақалалар жинағы</w:t>
            </w:r>
            <w:r w:rsidR="00DA2ABF" w:rsidRPr="004D6150">
              <w:rPr>
                <w:rFonts w:ascii="Times New Roman" w:hAnsi="Times New Roman" w:cs="Times New Roman"/>
                <w:sz w:val="24"/>
                <w:szCs w:val="24"/>
                <w:lang w:val="kk-KZ"/>
              </w:rPr>
              <w:t xml:space="preserve"> – Павлодар, 2023. – Т.3 – с. 552-559.</w:t>
            </w:r>
          </w:p>
        </w:tc>
      </w:tr>
      <w:tr w:rsidR="00E01901" w:rsidRPr="009B6195" w14:paraId="7B2C2211" w14:textId="77777777" w:rsidTr="00F53D02">
        <w:trPr>
          <w:trHeight w:val="510"/>
        </w:trPr>
        <w:tc>
          <w:tcPr>
            <w:tcW w:w="2235" w:type="dxa"/>
            <w:vAlign w:val="center"/>
          </w:tcPr>
          <w:p w14:paraId="46583B7A" w14:textId="6C2624BA" w:rsidR="00E01901" w:rsidRPr="004D6150" w:rsidRDefault="00E01901" w:rsidP="00D00488">
            <w:pPr>
              <w:rPr>
                <w:rFonts w:ascii="Times New Roman" w:hAnsi="Times New Roman" w:cs="Times New Roman"/>
                <w:sz w:val="24"/>
                <w:szCs w:val="24"/>
                <w:lang w:val="kk-KZ"/>
              </w:rPr>
            </w:pPr>
            <w:r w:rsidRPr="004D6150">
              <w:rPr>
                <w:rFonts w:ascii="Times New Roman" w:hAnsi="Times New Roman" w:cs="Times New Roman"/>
                <w:sz w:val="24"/>
                <w:szCs w:val="24"/>
              </w:rPr>
              <w:t>2</w:t>
            </w:r>
            <w:r w:rsidRPr="004D6150">
              <w:rPr>
                <w:rFonts w:ascii="Times New Roman" w:hAnsi="Times New Roman" w:cs="Times New Roman"/>
                <w:sz w:val="24"/>
                <w:szCs w:val="24"/>
                <w:lang w:val="kk-KZ"/>
              </w:rPr>
              <w:t>-ші жылдық зерттеудің  нәтижелері</w:t>
            </w:r>
          </w:p>
        </w:tc>
        <w:tc>
          <w:tcPr>
            <w:tcW w:w="7336" w:type="dxa"/>
            <w:vAlign w:val="center"/>
          </w:tcPr>
          <w:p w14:paraId="59FC7360" w14:textId="04CDDA83" w:rsidR="00F53A29" w:rsidRPr="004D6150" w:rsidRDefault="00F53A29" w:rsidP="00F53A29">
            <w:pPr>
              <w:tabs>
                <w:tab w:val="left" w:pos="851"/>
              </w:tabs>
              <w:ind w:right="-23"/>
              <w:jc w:val="both"/>
              <w:rPr>
                <w:rFonts w:ascii="Times New Roman" w:hAnsi="Times New Roman" w:cs="Times New Roman"/>
                <w:b/>
                <w:sz w:val="24"/>
                <w:szCs w:val="24"/>
                <w:lang w:val="kk-KZ"/>
              </w:rPr>
            </w:pPr>
            <w:r w:rsidRPr="004D6150">
              <w:rPr>
                <w:rFonts w:ascii="Times New Roman" w:hAnsi="Times New Roman" w:cs="Times New Roman"/>
                <w:b/>
                <w:sz w:val="24"/>
                <w:szCs w:val="24"/>
                <w:lang w:val="kk-KZ"/>
              </w:rPr>
              <w:t xml:space="preserve">ҚР </w:t>
            </w:r>
            <w:r w:rsidRPr="004D6150">
              <w:rPr>
                <w:rFonts w:ascii="Times New Roman" w:hAnsi="Times New Roman" w:cs="Times New Roman"/>
                <w:b/>
                <w:bCs/>
                <w:color w:val="000000"/>
                <w:spacing w:val="2"/>
                <w:sz w:val="24"/>
                <w:szCs w:val="24"/>
                <w:lang w:val="kk-KZ"/>
              </w:rPr>
              <w:t>ҒжЖБМ</w:t>
            </w:r>
            <w:r w:rsidRPr="004D6150">
              <w:rPr>
                <w:rFonts w:ascii="Times New Roman" w:hAnsi="Times New Roman" w:cs="Times New Roman"/>
                <w:color w:val="000000"/>
                <w:spacing w:val="2"/>
                <w:sz w:val="24"/>
                <w:szCs w:val="24"/>
                <w:lang w:val="kk-KZ"/>
              </w:rPr>
              <w:t xml:space="preserve"> </w:t>
            </w:r>
            <w:r w:rsidRPr="004D6150">
              <w:rPr>
                <w:rFonts w:ascii="Times New Roman" w:hAnsi="Times New Roman" w:cs="Times New Roman"/>
                <w:b/>
                <w:sz w:val="24"/>
                <w:szCs w:val="24"/>
                <w:lang w:val="kk-KZ"/>
              </w:rPr>
              <w:t>Комитет ұсынған ғылыми басылымдарда (журналдарда):</w:t>
            </w:r>
          </w:p>
          <w:p w14:paraId="10960691" w14:textId="456F80BB" w:rsidR="00F53A29" w:rsidRPr="004D6150" w:rsidRDefault="00F53A29" w:rsidP="00F53A29">
            <w:pPr>
              <w:tabs>
                <w:tab w:val="left" w:pos="567"/>
              </w:tabs>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lang w:val="kk-KZ"/>
              </w:rPr>
              <w:t xml:space="preserve">1) </w:t>
            </w:r>
            <w:r w:rsidRPr="004D6150">
              <w:rPr>
                <w:rFonts w:ascii="Times New Roman" w:hAnsi="Times New Roman" w:cs="Times New Roman"/>
                <w:bCs/>
                <w:sz w:val="24"/>
                <w:szCs w:val="24"/>
                <w:lang w:val="kk-KZ"/>
              </w:rPr>
              <w:t>Геймификация элементтерінің негізінде жасырын бағалауды ұйымдастыру әдістемесі</w:t>
            </w:r>
            <w:r w:rsidRPr="004D6150">
              <w:rPr>
                <w:rFonts w:ascii="Times New Roman" w:hAnsi="Times New Roman" w:cs="Times New Roman"/>
                <w:sz w:val="24"/>
                <w:szCs w:val="24"/>
                <w:lang w:val="kk-KZ"/>
              </w:rPr>
              <w:t xml:space="preserve">/ Оспанова Н.Н., Токжигитова Н.К., Джарасова Г.С., </w:t>
            </w:r>
            <w:r w:rsidRPr="004D6150">
              <w:rPr>
                <w:rFonts w:ascii="Times New Roman" w:hAnsi="Times New Roman" w:cs="Times New Roman"/>
                <w:bCs/>
                <w:sz w:val="24"/>
                <w:szCs w:val="24"/>
                <w:lang w:val="kk-KZ"/>
              </w:rPr>
              <w:t>Дж. Kaраджа</w:t>
            </w:r>
            <w:r w:rsidRPr="004D6150">
              <w:rPr>
                <w:rFonts w:ascii="Times New Roman" w:hAnsi="Times New Roman" w:cs="Times New Roman"/>
                <w:sz w:val="24"/>
                <w:szCs w:val="24"/>
                <w:lang w:val="kk-KZ"/>
              </w:rPr>
              <w:t xml:space="preserve">, Садыкова А.О. - </w:t>
            </w:r>
            <w:r w:rsidRPr="004D6150">
              <w:rPr>
                <w:rFonts w:ascii="Times New Roman" w:hAnsi="Times New Roman" w:cs="Times New Roman"/>
                <w:sz w:val="24"/>
                <w:szCs w:val="24"/>
                <w:shd w:val="clear" w:color="auto" w:fill="FFFFFF"/>
                <w:lang w:val="kk-KZ"/>
              </w:rPr>
              <w:t>«Қазақстан Республикасы Ұлттық Ғылым академиясы» РҚБ «Халық» ЖҚ хабаршысы, №2 (2024). Б. 296-306, 2024, ISSN 1991-3494, doi.org/10.32014/2024.2518-1467.723</w:t>
            </w:r>
          </w:p>
          <w:p w14:paraId="6686B2C7" w14:textId="4D3E7EBB" w:rsidR="00F53A29" w:rsidRPr="004D6150" w:rsidRDefault="00F53A29" w:rsidP="00F53A29">
            <w:pPr>
              <w:shd w:val="clear" w:color="auto" w:fill="FFFFFF"/>
              <w:jc w:val="both"/>
              <w:textAlignment w:val="baseline"/>
              <w:rPr>
                <w:rFonts w:ascii="Times New Roman" w:hAnsi="Times New Roman" w:cs="Times New Roman"/>
                <w:sz w:val="24"/>
                <w:szCs w:val="24"/>
              </w:rPr>
            </w:pPr>
            <w:r w:rsidRPr="004D6150">
              <w:rPr>
                <w:rFonts w:ascii="Times New Roman" w:hAnsi="Times New Roman" w:cs="Times New Roman"/>
                <w:sz w:val="24"/>
                <w:szCs w:val="24"/>
                <w:lang w:val="kk-KZ"/>
              </w:rPr>
              <w:t xml:space="preserve">2) </w:t>
            </w:r>
            <w:r w:rsidRPr="004D6150">
              <w:rPr>
                <w:rFonts w:ascii="Times New Roman" w:hAnsi="Times New Roman" w:cs="Times New Roman"/>
                <w:sz w:val="24"/>
                <w:szCs w:val="24"/>
                <w:shd w:val="clear" w:color="auto" w:fill="FFFFFF"/>
              </w:rPr>
              <w:t>Педагогические основы использования технологии геймификации по дисциплине «Информатика»</w:t>
            </w:r>
            <w:r w:rsidRPr="004D6150">
              <w:rPr>
                <w:rFonts w:ascii="Times New Roman" w:hAnsi="Times New Roman" w:cs="Times New Roman"/>
                <w:sz w:val="24"/>
                <w:szCs w:val="24"/>
                <w:lang w:val="kk-KZ"/>
              </w:rPr>
              <w:t xml:space="preserve"> /Токжигитова Н.К., </w:t>
            </w:r>
            <w:r w:rsidRPr="004D6150">
              <w:rPr>
                <w:rFonts w:ascii="Times New Roman" w:hAnsi="Times New Roman" w:cs="Times New Roman"/>
                <w:sz w:val="24"/>
                <w:szCs w:val="24"/>
                <w:shd w:val="clear" w:color="auto" w:fill="FFFFFF"/>
              </w:rPr>
              <w:t>А.О.Садыкова, А.Н.Токжигитова</w:t>
            </w:r>
            <w:r w:rsidRPr="004D6150">
              <w:rPr>
                <w:rFonts w:ascii="Times New Roman" w:hAnsi="Times New Roman" w:cs="Times New Roman"/>
                <w:sz w:val="24"/>
                <w:szCs w:val="24"/>
                <w:shd w:val="clear" w:color="auto" w:fill="FFFFFF"/>
                <w:lang w:val="kk-KZ"/>
              </w:rPr>
              <w:t xml:space="preserve">, </w:t>
            </w:r>
            <w:r w:rsidRPr="004D6150">
              <w:rPr>
                <w:rFonts w:ascii="Times New Roman" w:hAnsi="Times New Roman" w:cs="Times New Roman"/>
                <w:sz w:val="24"/>
                <w:szCs w:val="24"/>
                <w:shd w:val="clear" w:color="auto" w:fill="FFFFFF"/>
              </w:rPr>
              <w:t>Н.Н.Оспанова</w:t>
            </w:r>
            <w:r w:rsidRPr="004D6150">
              <w:rPr>
                <w:rFonts w:ascii="Times New Roman" w:hAnsi="Times New Roman" w:cs="Times New Roman"/>
                <w:sz w:val="24"/>
                <w:szCs w:val="24"/>
                <w:shd w:val="clear" w:color="auto" w:fill="FFFFFF"/>
                <w:lang w:val="kk-KZ"/>
              </w:rPr>
              <w:t>/ Вестник Атырауского университета, Педагогические науки, №3 (74), 2024, б. 142-154, https://doi.org/10.47649/vau.24.v74.i3.13</w:t>
            </w:r>
          </w:p>
          <w:p w14:paraId="58856EC8" w14:textId="537CA263" w:rsidR="00F53A29" w:rsidRPr="004D6150" w:rsidRDefault="00F53A29" w:rsidP="00F53A29">
            <w:pPr>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rPr>
              <w:t>3) Кәсіптік бағдарлау жұмысына арналған ақпараттық жүйенің мәліметтер қорының жүзеге асырылуы</w:t>
            </w:r>
            <w:r w:rsidRPr="004D6150">
              <w:rPr>
                <w:rFonts w:ascii="Times New Roman" w:hAnsi="Times New Roman" w:cs="Times New Roman"/>
                <w:sz w:val="24"/>
                <w:szCs w:val="24"/>
                <w:lang w:val="kk-KZ"/>
              </w:rPr>
              <w:t>/</w:t>
            </w:r>
            <w:r w:rsidRPr="004D6150">
              <w:rPr>
                <w:rFonts w:ascii="Times New Roman" w:hAnsi="Times New Roman" w:cs="Times New Roman"/>
                <w:sz w:val="24"/>
                <w:szCs w:val="24"/>
                <w:shd w:val="clear" w:color="auto" w:fill="FFFFFF"/>
              </w:rPr>
              <w:t xml:space="preserve"> Оспанова Н.Н., Токжигитова Н.К., Байжуманов С.Д. Самуратов А.Т. Бектурсын А.Ж.</w:t>
            </w:r>
            <w:r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shd w:val="clear" w:color="auto" w:fill="FFFFFF"/>
                <w:lang w:val="kk-KZ"/>
              </w:rPr>
              <w:t xml:space="preserve"> ҚазККА Хабаршысы № 5 (134), 2024, б. 269-276, 2024</w:t>
            </w:r>
          </w:p>
          <w:p w14:paraId="11F7DD7A" w14:textId="77777777" w:rsidR="00F53A29" w:rsidRPr="004D6150" w:rsidRDefault="00F53A29" w:rsidP="00F53A29">
            <w:pPr>
              <w:jc w:val="both"/>
              <w:rPr>
                <w:rStyle w:val="a5"/>
                <w:shd w:val="clear" w:color="auto" w:fill="FFFFFF"/>
                <w:lang w:val="aa-ET"/>
              </w:rPr>
            </w:pPr>
            <w:r w:rsidRPr="004D6150">
              <w:rPr>
                <w:shd w:val="clear" w:color="auto" w:fill="FFFFFF"/>
                <w:lang w:val="aa-ET"/>
              </w:rPr>
              <w:t> </w:t>
            </w:r>
            <w:hyperlink r:id="rId8" w:history="1">
              <w:r w:rsidRPr="004D6150">
                <w:rPr>
                  <w:rStyle w:val="a5"/>
                  <w:shd w:val="clear" w:color="auto" w:fill="FFFFFF"/>
                  <w:lang w:val="aa-ET"/>
                </w:rPr>
                <w:t>https://doi.org/10.52167/1609-1817-2024-134-5-269-277</w:t>
              </w:r>
            </w:hyperlink>
          </w:p>
          <w:p w14:paraId="5E6C0BDC" w14:textId="77777777" w:rsidR="00760AC5" w:rsidRPr="004D6150" w:rsidRDefault="00760AC5" w:rsidP="00760AC5">
            <w:pPr>
              <w:rPr>
                <w:rFonts w:ascii="Times New Roman" w:hAnsi="Times New Roman" w:cs="Times New Roman"/>
                <w:b/>
                <w:sz w:val="24"/>
                <w:szCs w:val="24"/>
                <w:lang w:val="kk-KZ"/>
              </w:rPr>
            </w:pPr>
            <w:r w:rsidRPr="004D6150">
              <w:rPr>
                <w:rFonts w:ascii="Times New Roman" w:hAnsi="Times New Roman" w:cs="Times New Roman"/>
                <w:b/>
                <w:sz w:val="24"/>
                <w:szCs w:val="24"/>
                <w:lang w:val="kk-KZ"/>
              </w:rPr>
              <w:t>Оқулықтардың, оқу (оқу-әдістемелік) құралдарының тізбесі</w:t>
            </w:r>
          </w:p>
          <w:p w14:paraId="1D84AC88" w14:textId="77777777" w:rsidR="008F6DE3" w:rsidRPr="004D6150" w:rsidRDefault="008F6DE3" w:rsidP="008F6DE3">
            <w:pPr>
              <w:pStyle w:val="a8"/>
              <w:jc w:val="both"/>
              <w:rPr>
                <w:b/>
                <w:bCs/>
                <w:lang w:val="kk-KZ" w:eastAsia="ru-RU"/>
              </w:rPr>
            </w:pPr>
            <w:r w:rsidRPr="004D6150">
              <w:rPr>
                <w:lang w:val="kk-KZ" w:eastAsia="ru-RU"/>
              </w:rPr>
              <w:t>1)</w:t>
            </w:r>
            <w:r w:rsidRPr="004D6150">
              <w:rPr>
                <w:b/>
                <w:bCs/>
                <w:lang w:val="kk-KZ" w:eastAsia="ru-RU"/>
              </w:rPr>
              <w:t xml:space="preserve"> </w:t>
            </w:r>
            <w:r w:rsidRPr="004D6150">
              <w:rPr>
                <w:color w:val="000000"/>
                <w:lang w:val="kk-KZ"/>
              </w:rPr>
              <w:t>Білім беруде геймификация технологиясын қолданудың әдістемелік негіздері</w:t>
            </w:r>
            <w:r w:rsidRPr="004D6150">
              <w:rPr>
                <w:lang w:val="kk-KZ"/>
              </w:rPr>
              <w:t>: оқу-әдістемелік құрал</w:t>
            </w:r>
            <w:r w:rsidRPr="004D6150">
              <w:rPr>
                <w:shd w:val="clear" w:color="auto" w:fill="FFFFFF"/>
                <w:lang w:val="kk-KZ"/>
              </w:rPr>
              <w:t>/</w:t>
            </w:r>
            <w:r w:rsidRPr="004D6150">
              <w:rPr>
                <w:lang w:val="kk-KZ"/>
              </w:rPr>
              <w:t xml:space="preserve"> Н.К.Токжигитова, </w:t>
            </w:r>
            <w:r w:rsidRPr="004D6150">
              <w:rPr>
                <w:color w:val="000000"/>
                <w:lang w:val="kk-KZ"/>
              </w:rPr>
              <w:t>Н.Н.Оспанова, С.Д.Байжуманов, А.Н.Токжигитова, А.О.Садыкова, А.А.Төлепберген</w:t>
            </w:r>
            <w:r w:rsidRPr="004D6150">
              <w:rPr>
                <w:shd w:val="clear" w:color="auto" w:fill="FFFFFF"/>
                <w:lang w:val="kk-KZ"/>
              </w:rPr>
              <w:t>/</w:t>
            </w:r>
            <w:r w:rsidRPr="004D6150">
              <w:rPr>
                <w:bCs/>
                <w:lang w:val="kk-KZ"/>
              </w:rPr>
              <w:t xml:space="preserve"> Павлодар: Toraighyrov University, 2024. –117 б.а., </w:t>
            </w:r>
            <w:r w:rsidRPr="004D6150">
              <w:rPr>
                <w:lang w:val="kk-KZ" w:eastAsia="ru-RU"/>
              </w:rPr>
              <w:lastRenderedPageBreak/>
              <w:t>ISBN</w:t>
            </w:r>
            <w:r w:rsidRPr="004D6150">
              <w:rPr>
                <w:lang w:val="kk-KZ" w:eastAsia="ru-RU"/>
              </w:rPr>
              <w:tab/>
              <w:t>978-601-345-572-3</w:t>
            </w:r>
          </w:p>
          <w:p w14:paraId="084F7CCC" w14:textId="0477EBAF" w:rsidR="008F6DE3" w:rsidRPr="004D6150" w:rsidRDefault="008F6DE3" w:rsidP="008F6DE3">
            <w:pPr>
              <w:jc w:val="both"/>
              <w:rPr>
                <w:rFonts w:ascii="Times New Roman" w:hAnsi="Times New Roman" w:cs="Times New Roman"/>
                <w:b/>
                <w:sz w:val="24"/>
                <w:szCs w:val="24"/>
                <w:lang w:val="kk-KZ"/>
              </w:rPr>
            </w:pPr>
            <w:r w:rsidRPr="004D6150">
              <w:rPr>
                <w:rFonts w:ascii="Times New Roman" w:hAnsi="Times New Roman" w:cs="Times New Roman"/>
                <w:b/>
                <w:sz w:val="24"/>
                <w:szCs w:val="24"/>
                <w:lang w:val="kk-KZ"/>
              </w:rPr>
              <w:t>Республикалық және халықаралық ғылыми конференциялардағы мақалалар:</w:t>
            </w:r>
          </w:p>
          <w:p w14:paraId="6C734332" w14:textId="4BBA6FEC" w:rsidR="008F6DE3" w:rsidRPr="004D6150" w:rsidRDefault="008F6DE3" w:rsidP="008F6DE3">
            <w:pPr>
              <w:tabs>
                <w:tab w:val="left" w:pos="567"/>
              </w:tabs>
              <w:jc w:val="both"/>
              <w:rPr>
                <w:rFonts w:ascii="Times New Roman" w:hAnsi="Times New Roman" w:cs="Times New Roman"/>
                <w:i/>
                <w:iCs/>
                <w:sz w:val="24"/>
                <w:szCs w:val="24"/>
                <w:lang w:val="kk-KZ"/>
              </w:rPr>
            </w:pPr>
            <w:r w:rsidRPr="004D6150">
              <w:rPr>
                <w:rFonts w:ascii="Times New Roman" w:hAnsi="Times New Roman" w:cs="Times New Roman"/>
                <w:sz w:val="24"/>
                <w:szCs w:val="24"/>
                <w:lang w:val="kk-KZ"/>
              </w:rPr>
              <w:t xml:space="preserve">1) IT дағдыларды қалыптастыруда геймификация технологиясының рөлі/ Төлепберген А., Оспанова Н.Н., Токжигитова Н.К./ Академик Қаныш Сәтбаевтың 125 жылдығына арналған «XХІV Сәтбаев оқулары» атты халықаралық ғылыми конференциясының материалдары – Павлодар, 2024 – Т.XI. – </w:t>
            </w:r>
            <w:r w:rsidR="00186882" w:rsidRPr="004D6150">
              <w:rPr>
                <w:rFonts w:ascii="Times New Roman" w:hAnsi="Times New Roman" w:cs="Times New Roman"/>
                <w:sz w:val="24"/>
                <w:szCs w:val="24"/>
                <w:lang w:val="kk-KZ"/>
              </w:rPr>
              <w:t>б</w:t>
            </w:r>
            <w:r w:rsidRPr="004D6150">
              <w:rPr>
                <w:rFonts w:ascii="Times New Roman" w:hAnsi="Times New Roman" w:cs="Times New Roman"/>
                <w:sz w:val="24"/>
                <w:szCs w:val="24"/>
                <w:lang w:val="kk-KZ"/>
              </w:rPr>
              <w:t xml:space="preserve">. 346-352, </w:t>
            </w:r>
          </w:p>
          <w:p w14:paraId="1CE5D1FF" w14:textId="77777777" w:rsidR="008F6DE3" w:rsidRPr="004D6150" w:rsidRDefault="009B6195" w:rsidP="008F6DE3">
            <w:pPr>
              <w:jc w:val="both"/>
              <w:rPr>
                <w:rFonts w:ascii="Times New Roman" w:hAnsi="Times New Roman" w:cs="Times New Roman"/>
                <w:color w:val="4472C4"/>
                <w:sz w:val="24"/>
                <w:szCs w:val="24"/>
                <w:lang w:val="kk-KZ"/>
              </w:rPr>
            </w:pPr>
            <w:hyperlink r:id="rId9" w:history="1">
              <w:r w:rsidR="008F6DE3" w:rsidRPr="004D6150">
                <w:rPr>
                  <w:rStyle w:val="a5"/>
                  <w:rFonts w:ascii="Times New Roman" w:hAnsi="Times New Roman" w:cs="Times New Roman"/>
                  <w:sz w:val="24"/>
                  <w:szCs w:val="24"/>
                  <w:lang w:val="kk-KZ"/>
                </w:rPr>
                <w:t>https://www.sci-conf.tou.edu.kz/archiv.php?lang=rus</w:t>
              </w:r>
            </w:hyperlink>
          </w:p>
          <w:p w14:paraId="41EEA491" w14:textId="0E87A916" w:rsidR="00E01901" w:rsidRPr="004D6150" w:rsidRDefault="008F6DE3" w:rsidP="005367B1">
            <w:pPr>
              <w:jc w:val="both"/>
              <w:rPr>
                <w:rFonts w:ascii="Times New Roman" w:hAnsi="Times New Roman" w:cs="Times New Roman"/>
                <w:b/>
                <w:sz w:val="24"/>
                <w:szCs w:val="24"/>
                <w:lang w:val="kk-KZ"/>
              </w:rPr>
            </w:pPr>
            <w:r w:rsidRPr="004D6150">
              <w:rPr>
                <w:rFonts w:ascii="Times New Roman" w:hAnsi="Times New Roman" w:cs="Times New Roman"/>
                <w:sz w:val="24"/>
                <w:szCs w:val="24"/>
                <w:lang w:val="kk-KZ"/>
              </w:rPr>
              <w:t xml:space="preserve">2) </w:t>
            </w:r>
            <w:r w:rsidRPr="004D6150">
              <w:rPr>
                <w:rFonts w:ascii="Times New Roman" w:eastAsia="Times New Roman" w:hAnsi="Times New Roman" w:cs="Times New Roman"/>
                <w:bCs/>
                <w:sz w:val="24"/>
                <w:szCs w:val="24"/>
                <w:lang w:val="kk-KZ" w:eastAsia="ru-RU"/>
              </w:rPr>
              <w:t>Геймификацияланған онлайн-платформалардың оқытудағы тиімділігі</w:t>
            </w:r>
            <w:r w:rsidRPr="004D6150">
              <w:rPr>
                <w:rFonts w:ascii="Times New Roman" w:hAnsi="Times New Roman" w:cs="Times New Roman"/>
                <w:bCs/>
                <w:sz w:val="24"/>
                <w:szCs w:val="24"/>
                <w:lang w:val="kk-KZ"/>
              </w:rPr>
              <w:t>/Токжигитова</w:t>
            </w:r>
            <w:r w:rsidRPr="004D6150">
              <w:rPr>
                <w:rFonts w:ascii="Times New Roman" w:hAnsi="Times New Roman" w:cs="Times New Roman"/>
                <w:sz w:val="24"/>
                <w:szCs w:val="24"/>
                <w:lang w:val="kk-KZ"/>
              </w:rPr>
              <w:t xml:space="preserve"> Н.К., Джарасова Т./</w:t>
            </w:r>
            <w:r w:rsidRPr="004D6150">
              <w:rPr>
                <w:rFonts w:ascii="Times New Roman" w:hAnsi="Times New Roman" w:cs="Times New Roman"/>
                <w:color w:val="000000"/>
                <w:sz w:val="24"/>
                <w:szCs w:val="24"/>
                <w:lang w:val="kk-KZ" w:eastAsia="ru-RU"/>
              </w:rPr>
              <w:t xml:space="preserve"> «XVI Торайғыров оқулары» атты Халықаралық ғылыми-тәжірибелік </w:t>
            </w:r>
            <w:r w:rsidRPr="004D6150">
              <w:rPr>
                <w:rFonts w:ascii="Times New Roman" w:hAnsi="Times New Roman" w:cs="Times New Roman"/>
                <w:sz w:val="24"/>
                <w:szCs w:val="24"/>
                <w:lang w:val="kk-KZ"/>
              </w:rPr>
              <w:t>конференцияның мақалалар жинағы – Павлодар, 2024</w:t>
            </w:r>
            <w:r w:rsidR="004B6224" w:rsidRPr="004D6150">
              <w:rPr>
                <w:rFonts w:ascii="Times New Roman" w:hAnsi="Times New Roman" w:cs="Times New Roman"/>
                <w:sz w:val="24"/>
                <w:szCs w:val="24"/>
                <w:lang w:val="kk-KZ"/>
              </w:rPr>
              <w:t xml:space="preserve"> – Т.VI. – б. 340-345</w:t>
            </w:r>
            <w:r w:rsidRPr="004D6150">
              <w:rPr>
                <w:rFonts w:ascii="Times New Roman" w:hAnsi="Times New Roman" w:cs="Times New Roman"/>
                <w:sz w:val="24"/>
                <w:szCs w:val="24"/>
                <w:lang w:val="kk-KZ"/>
              </w:rPr>
              <w:t xml:space="preserve">. </w:t>
            </w:r>
            <w:hyperlink r:id="rId10" w:history="1">
              <w:r w:rsidR="00CB6833" w:rsidRPr="004D6150">
                <w:rPr>
                  <w:rStyle w:val="a5"/>
                  <w:rFonts w:ascii="Times New Roman" w:hAnsi="Times New Roman" w:cs="Times New Roman"/>
                  <w:sz w:val="24"/>
                  <w:szCs w:val="24"/>
                  <w:lang w:val="kk-KZ"/>
                </w:rPr>
                <w:t>https://www.sci-conf.tou.edu.kz/archiv.php?lang=rus</w:t>
              </w:r>
            </w:hyperlink>
          </w:p>
        </w:tc>
      </w:tr>
      <w:tr w:rsidR="00EC442D" w:rsidRPr="004D6150" w14:paraId="773F4CB8" w14:textId="77777777" w:rsidTr="00F53D02">
        <w:trPr>
          <w:trHeight w:val="510"/>
        </w:trPr>
        <w:tc>
          <w:tcPr>
            <w:tcW w:w="2235" w:type="dxa"/>
            <w:vAlign w:val="center"/>
          </w:tcPr>
          <w:p w14:paraId="6D4D18F4" w14:textId="7C75D202" w:rsidR="00EC442D" w:rsidRPr="004D6150" w:rsidRDefault="00B35A75" w:rsidP="00D00488">
            <w:pPr>
              <w:rPr>
                <w:rFonts w:ascii="Times New Roman" w:hAnsi="Times New Roman" w:cs="Times New Roman"/>
                <w:sz w:val="24"/>
                <w:szCs w:val="24"/>
              </w:rPr>
            </w:pPr>
            <w:r w:rsidRPr="004D6150">
              <w:rPr>
                <w:rFonts w:ascii="Times New Roman" w:hAnsi="Times New Roman" w:cs="Times New Roman"/>
                <w:sz w:val="24"/>
                <w:szCs w:val="24"/>
                <w:lang w:val="kk-KZ"/>
              </w:rPr>
              <w:lastRenderedPageBreak/>
              <w:t>3-ші жылдық зерттеудің  нәтижелері</w:t>
            </w:r>
          </w:p>
        </w:tc>
        <w:tc>
          <w:tcPr>
            <w:tcW w:w="7336" w:type="dxa"/>
            <w:vAlign w:val="center"/>
          </w:tcPr>
          <w:p w14:paraId="443E30E6" w14:textId="77777777" w:rsidR="00B35A75" w:rsidRPr="004D6150" w:rsidRDefault="00B35A75" w:rsidP="00B35A75">
            <w:pPr>
              <w:tabs>
                <w:tab w:val="left" w:pos="851"/>
              </w:tabs>
              <w:ind w:right="-23"/>
              <w:jc w:val="both"/>
              <w:rPr>
                <w:rFonts w:ascii="Times New Roman" w:hAnsi="Times New Roman" w:cs="Times New Roman"/>
                <w:b/>
                <w:sz w:val="24"/>
                <w:szCs w:val="24"/>
                <w:lang w:val="kk-KZ"/>
              </w:rPr>
            </w:pPr>
            <w:r w:rsidRPr="004D6150">
              <w:rPr>
                <w:rFonts w:ascii="Times New Roman" w:hAnsi="Times New Roman" w:cs="Times New Roman"/>
                <w:b/>
                <w:sz w:val="24"/>
                <w:szCs w:val="24"/>
                <w:lang w:val="kk-KZ"/>
              </w:rPr>
              <w:t xml:space="preserve">ҚР </w:t>
            </w:r>
            <w:r w:rsidRPr="004D6150">
              <w:rPr>
                <w:rFonts w:ascii="Times New Roman" w:hAnsi="Times New Roman" w:cs="Times New Roman"/>
                <w:b/>
                <w:bCs/>
                <w:color w:val="000000"/>
                <w:spacing w:val="2"/>
                <w:sz w:val="24"/>
                <w:szCs w:val="24"/>
                <w:lang w:val="kk-KZ"/>
              </w:rPr>
              <w:t>ҒжЖБМ</w:t>
            </w:r>
            <w:r w:rsidRPr="004D6150">
              <w:rPr>
                <w:rFonts w:ascii="Times New Roman" w:hAnsi="Times New Roman" w:cs="Times New Roman"/>
                <w:color w:val="000000"/>
                <w:spacing w:val="2"/>
                <w:sz w:val="24"/>
                <w:szCs w:val="24"/>
                <w:lang w:val="kk-KZ"/>
              </w:rPr>
              <w:t xml:space="preserve"> </w:t>
            </w:r>
            <w:r w:rsidRPr="004D6150">
              <w:rPr>
                <w:rFonts w:ascii="Times New Roman" w:hAnsi="Times New Roman" w:cs="Times New Roman"/>
                <w:b/>
                <w:sz w:val="24"/>
                <w:szCs w:val="24"/>
                <w:lang w:val="kk-KZ"/>
              </w:rPr>
              <w:t>Комитет ұсынған ғылыми басылымдарда (журналдарда):</w:t>
            </w:r>
          </w:p>
          <w:p w14:paraId="263B4875" w14:textId="3DD73FFF" w:rsidR="00B35A75" w:rsidRPr="004D6150" w:rsidRDefault="00B35A75" w:rsidP="00291191">
            <w:pPr>
              <w:tabs>
                <w:tab w:val="left" w:pos="851"/>
              </w:tabs>
              <w:ind w:right="-23"/>
              <w:jc w:val="both"/>
              <w:rPr>
                <w:rFonts w:ascii="Times New Roman" w:hAnsi="Times New Roman" w:cs="Times New Roman"/>
                <w:bCs/>
                <w:sz w:val="24"/>
                <w:szCs w:val="24"/>
                <w:lang w:val="kk-KZ"/>
              </w:rPr>
            </w:pPr>
            <w:r w:rsidRPr="004D6150">
              <w:rPr>
                <w:rFonts w:ascii="Times New Roman" w:hAnsi="Times New Roman" w:cs="Times New Roman"/>
                <w:bCs/>
                <w:sz w:val="24"/>
                <w:szCs w:val="24"/>
                <w:lang w:val="kk-KZ"/>
              </w:rPr>
              <w:t xml:space="preserve">1) </w:t>
            </w:r>
            <w:r w:rsidR="007405B7" w:rsidRPr="004D6150">
              <w:rPr>
                <w:rFonts w:ascii="Times New Roman" w:hAnsi="Times New Roman" w:cs="Times New Roman"/>
                <w:bCs/>
                <w:sz w:val="24"/>
                <w:szCs w:val="24"/>
                <w:lang w:val="kk-KZ"/>
              </w:rPr>
              <w:t>Использование геймификационных элементов в автоматизации и информатизации систем управления/</w:t>
            </w:r>
            <w:r w:rsidR="008F6866" w:rsidRPr="004D6150">
              <w:rPr>
                <w:rFonts w:ascii="Times New Roman" w:hAnsi="Times New Roman" w:cs="Times New Roman"/>
                <w:bCs/>
                <w:sz w:val="24"/>
                <w:szCs w:val="24"/>
                <w:lang w:val="kk-KZ"/>
              </w:rPr>
              <w:t>Н.Н.Оспанова, А.А.Төлепберген, Н. К.Токжигитова, С.Д.Байжуманов</w:t>
            </w:r>
            <w:r w:rsidR="007405B7" w:rsidRPr="004D6150">
              <w:rPr>
                <w:rFonts w:ascii="Times New Roman" w:hAnsi="Times New Roman" w:cs="Times New Roman"/>
                <w:bCs/>
                <w:sz w:val="24"/>
                <w:szCs w:val="24"/>
                <w:lang w:val="kk-KZ"/>
              </w:rPr>
              <w:t>//</w:t>
            </w:r>
            <w:r w:rsidR="00291191" w:rsidRPr="004D6150">
              <w:rPr>
                <w:rFonts w:ascii="Times New Roman" w:hAnsi="Times New Roman" w:cs="Times New Roman"/>
                <w:bCs/>
                <w:sz w:val="24"/>
                <w:szCs w:val="24"/>
                <w:lang w:val="kk-KZ"/>
              </w:rPr>
              <w:t>Вестник Торайгыров университет, Энергетическая серия, № 4 (2024), с. 310-318, ISSN 2710-3420, https://doi.org/10.48081/IKQV3467</w:t>
            </w:r>
          </w:p>
          <w:p w14:paraId="161DD586" w14:textId="77777777" w:rsidR="00B35A75" w:rsidRPr="004D6150" w:rsidRDefault="00B35A75" w:rsidP="00B35A75">
            <w:pPr>
              <w:jc w:val="both"/>
              <w:rPr>
                <w:rFonts w:ascii="Times New Roman" w:hAnsi="Times New Roman" w:cs="Times New Roman"/>
                <w:b/>
                <w:sz w:val="24"/>
                <w:szCs w:val="24"/>
                <w:lang w:val="kk-KZ"/>
              </w:rPr>
            </w:pPr>
            <w:r w:rsidRPr="004D6150">
              <w:rPr>
                <w:rFonts w:ascii="Times New Roman" w:hAnsi="Times New Roman" w:cs="Times New Roman"/>
                <w:b/>
                <w:sz w:val="24"/>
                <w:szCs w:val="24"/>
                <w:lang w:val="kk-KZ"/>
              </w:rPr>
              <w:t>Республикалық және халықаралық ғылыми конференциялардағы мақалалар:</w:t>
            </w:r>
          </w:p>
          <w:p w14:paraId="191533A3" w14:textId="3A84533B" w:rsidR="00EC442D" w:rsidRPr="004D6150" w:rsidRDefault="00FE778A" w:rsidP="00FE778A">
            <w:pPr>
              <w:jc w:val="both"/>
              <w:rPr>
                <w:rFonts w:ascii="Times New Roman" w:hAnsi="Times New Roman" w:cs="Times New Roman"/>
                <w:sz w:val="24"/>
                <w:szCs w:val="24"/>
                <w:lang w:val="kk-KZ"/>
              </w:rPr>
            </w:pPr>
            <w:r w:rsidRPr="004D6150">
              <w:rPr>
                <w:rFonts w:ascii="Times New Roman" w:hAnsi="Times New Roman" w:cs="Times New Roman"/>
                <w:bCs/>
                <w:sz w:val="24"/>
                <w:szCs w:val="24"/>
                <w:lang w:val="kk-KZ"/>
              </w:rPr>
              <w:t xml:space="preserve">1) </w:t>
            </w:r>
            <w:r w:rsidR="00700650" w:rsidRPr="004D6150">
              <w:rPr>
                <w:rFonts w:ascii="Times New Roman" w:hAnsi="Times New Roman" w:cs="Times New Roman"/>
                <w:bCs/>
                <w:sz w:val="24"/>
                <w:szCs w:val="24"/>
                <w:lang w:val="kk-KZ"/>
              </w:rPr>
              <w:t xml:space="preserve">Оқытуда сандық ойындарды қолдану арқылы жасырын бағалау әдіснамасын енгізудің тиімділігі туралы/Токжигитова Н.К., Алимова Ж.С., Садыкова А.О./Торайғыров университетінің 65 жылдығына арналған «XXV СӘТБАЕВ ОҚУЛАРЫ» атты Халықаралық ғылыми конференциясының </w:t>
            </w:r>
            <w:r w:rsidR="00700650" w:rsidRPr="004D6150">
              <w:rPr>
                <w:rFonts w:ascii="Times New Roman" w:hAnsi="Times New Roman" w:cs="Times New Roman"/>
                <w:sz w:val="24"/>
                <w:szCs w:val="24"/>
                <w:lang w:val="kk-KZ"/>
              </w:rPr>
              <w:t>мақалалар жинағы – Павлодар, 2025. (баспада)</w:t>
            </w:r>
          </w:p>
          <w:p w14:paraId="41C32A6C" w14:textId="4D50F73E" w:rsidR="00FE778A" w:rsidRPr="004D6150" w:rsidRDefault="00FE778A" w:rsidP="00FE778A">
            <w:pPr>
              <w:jc w:val="both"/>
              <w:rPr>
                <w:rFonts w:ascii="Times New Roman" w:hAnsi="Times New Roman" w:cs="Times New Roman"/>
                <w:b/>
                <w:sz w:val="24"/>
                <w:szCs w:val="24"/>
                <w:lang w:val="kk-KZ"/>
              </w:rPr>
            </w:pPr>
          </w:p>
        </w:tc>
      </w:tr>
      <w:tr w:rsidR="009355DC" w:rsidRPr="004D6150" w14:paraId="3B6FA749" w14:textId="77777777" w:rsidTr="00F53D02">
        <w:trPr>
          <w:trHeight w:val="510"/>
        </w:trPr>
        <w:tc>
          <w:tcPr>
            <w:tcW w:w="9571" w:type="dxa"/>
            <w:gridSpan w:val="2"/>
            <w:vAlign w:val="center"/>
          </w:tcPr>
          <w:p w14:paraId="2983AC24" w14:textId="77777777" w:rsidR="009355DC" w:rsidRPr="004D6150" w:rsidRDefault="00494832" w:rsidP="00494832">
            <w:pPr>
              <w:jc w:val="center"/>
              <w:rPr>
                <w:rFonts w:ascii="Times New Roman" w:hAnsi="Times New Roman" w:cs="Times New Roman"/>
                <w:b/>
                <w:sz w:val="24"/>
                <w:szCs w:val="24"/>
                <w:lang w:val="kk-KZ"/>
              </w:rPr>
            </w:pPr>
            <w:r w:rsidRPr="004D6150">
              <w:rPr>
                <w:rFonts w:ascii="Times New Roman" w:hAnsi="Times New Roman" w:cs="Times New Roman"/>
                <w:b/>
                <w:sz w:val="24"/>
                <w:szCs w:val="24"/>
                <w:lang w:val="kk-KZ"/>
              </w:rPr>
              <w:t>Ғылыми-зерттеу тобының құрамы</w:t>
            </w:r>
          </w:p>
        </w:tc>
      </w:tr>
      <w:tr w:rsidR="00EA1C8C" w:rsidRPr="004D6150" w14:paraId="7CFA6510" w14:textId="77777777" w:rsidTr="00F53D02">
        <w:trPr>
          <w:trHeight w:val="510"/>
        </w:trPr>
        <w:tc>
          <w:tcPr>
            <w:tcW w:w="2235" w:type="dxa"/>
            <w:vMerge w:val="restart"/>
            <w:vAlign w:val="center"/>
          </w:tcPr>
          <w:p w14:paraId="45717CED" w14:textId="5E46294E" w:rsidR="00EA1C8C" w:rsidRPr="004D6150" w:rsidRDefault="00EA1C8C" w:rsidP="00035C33">
            <w:pPr>
              <w:jc w:val="center"/>
              <w:rPr>
                <w:rFonts w:ascii="Times New Roman" w:hAnsi="Times New Roman" w:cs="Times New Roman"/>
                <w:sz w:val="24"/>
                <w:szCs w:val="24"/>
                <w:lang w:val="kk-KZ"/>
              </w:rPr>
            </w:pPr>
            <w:r w:rsidRPr="004D6150">
              <w:rPr>
                <w:rFonts w:ascii="Times New Roman" w:hAnsi="Times New Roman" w:cs="Times New Roman"/>
                <w:noProof/>
                <w:sz w:val="24"/>
                <w:szCs w:val="24"/>
                <w:lang w:eastAsia="ru-RU"/>
              </w:rPr>
              <w:drawing>
                <wp:anchor distT="0" distB="0" distL="114300" distR="114300" simplePos="0" relativeHeight="251658752" behindDoc="0" locked="0" layoutInCell="1" allowOverlap="1" wp14:anchorId="21DEFDF4" wp14:editId="23913A34">
                  <wp:simplePos x="0" y="0"/>
                  <wp:positionH relativeFrom="column">
                    <wp:posOffset>96520</wp:posOffset>
                  </wp:positionH>
                  <wp:positionV relativeFrom="paragraph">
                    <wp:posOffset>-1692910</wp:posOffset>
                  </wp:positionV>
                  <wp:extent cx="1158240" cy="1729740"/>
                  <wp:effectExtent l="0" t="0" r="3810" b="3810"/>
                  <wp:wrapSquare wrapText="bothSides"/>
                  <wp:docPr id="10498357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8240" cy="1729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36" w:type="dxa"/>
            <w:vAlign w:val="center"/>
          </w:tcPr>
          <w:p w14:paraId="2DD26F09" w14:textId="2754EF73" w:rsidR="00EA1C8C" w:rsidRPr="004D6150" w:rsidRDefault="00EA1C8C" w:rsidP="00035C33">
            <w:pPr>
              <w:rPr>
                <w:rFonts w:ascii="Times New Roman" w:hAnsi="Times New Roman" w:cs="Times New Roman"/>
                <w:b/>
                <w:sz w:val="24"/>
                <w:szCs w:val="24"/>
                <w:lang w:val="kk-KZ"/>
              </w:rPr>
            </w:pPr>
            <w:r w:rsidRPr="004D6150">
              <w:rPr>
                <w:rFonts w:ascii="Times New Roman" w:hAnsi="Times New Roman" w:cs="Times New Roman"/>
                <w:b/>
                <w:sz w:val="24"/>
                <w:szCs w:val="24"/>
                <w:lang w:val="kk-KZ"/>
              </w:rPr>
              <w:t xml:space="preserve">Токжигитова Нургуль Каирбаевна </w:t>
            </w:r>
          </w:p>
        </w:tc>
      </w:tr>
      <w:tr w:rsidR="00EA1C8C" w:rsidRPr="004D6150" w14:paraId="2A787099" w14:textId="77777777" w:rsidTr="00F53D02">
        <w:trPr>
          <w:trHeight w:val="510"/>
        </w:trPr>
        <w:tc>
          <w:tcPr>
            <w:tcW w:w="2235" w:type="dxa"/>
            <w:vMerge/>
            <w:vAlign w:val="center"/>
          </w:tcPr>
          <w:p w14:paraId="2D040AE1" w14:textId="77777777" w:rsidR="00EA1C8C" w:rsidRPr="004D6150" w:rsidRDefault="00EA1C8C" w:rsidP="00035C33">
            <w:pPr>
              <w:rPr>
                <w:rFonts w:ascii="Times New Roman" w:hAnsi="Times New Roman" w:cs="Times New Roman"/>
                <w:noProof/>
                <w:sz w:val="24"/>
                <w:szCs w:val="24"/>
                <w:lang w:eastAsia="ru-RU"/>
              </w:rPr>
            </w:pPr>
          </w:p>
        </w:tc>
        <w:tc>
          <w:tcPr>
            <w:tcW w:w="7336" w:type="dxa"/>
            <w:vAlign w:val="center"/>
          </w:tcPr>
          <w:p w14:paraId="0F221B27" w14:textId="7020440D" w:rsidR="00EA1C8C" w:rsidRPr="004D6150" w:rsidRDefault="00EA1C8C" w:rsidP="00494832">
            <w:pPr>
              <w:rPr>
                <w:rFonts w:ascii="Times New Roman" w:hAnsi="Times New Roman" w:cs="Times New Roman"/>
                <w:sz w:val="24"/>
                <w:szCs w:val="24"/>
                <w:lang w:val="kk-KZ"/>
              </w:rPr>
            </w:pPr>
            <w:r w:rsidRPr="004D6150">
              <w:rPr>
                <w:rFonts w:ascii="Times New Roman" w:hAnsi="Times New Roman" w:cs="Times New Roman"/>
                <w:sz w:val="24"/>
                <w:szCs w:val="24"/>
                <w:lang w:val="kk-KZ"/>
              </w:rPr>
              <w:t>Жобаның ғылыми жетекшісі</w:t>
            </w:r>
          </w:p>
        </w:tc>
      </w:tr>
      <w:tr w:rsidR="00EA1C8C" w:rsidRPr="004D6150" w14:paraId="69AEB43B" w14:textId="77777777" w:rsidTr="00F53D02">
        <w:trPr>
          <w:trHeight w:val="510"/>
        </w:trPr>
        <w:tc>
          <w:tcPr>
            <w:tcW w:w="2235" w:type="dxa"/>
            <w:vMerge/>
            <w:vAlign w:val="center"/>
          </w:tcPr>
          <w:p w14:paraId="698477B8" w14:textId="77777777" w:rsidR="00EA1C8C" w:rsidRPr="004D6150" w:rsidRDefault="00EA1C8C" w:rsidP="00035C33">
            <w:pPr>
              <w:rPr>
                <w:rFonts w:ascii="Times New Roman" w:hAnsi="Times New Roman" w:cs="Times New Roman"/>
                <w:noProof/>
                <w:sz w:val="24"/>
                <w:szCs w:val="24"/>
                <w:lang w:eastAsia="ru-RU"/>
              </w:rPr>
            </w:pPr>
          </w:p>
        </w:tc>
        <w:tc>
          <w:tcPr>
            <w:tcW w:w="7336" w:type="dxa"/>
            <w:vAlign w:val="center"/>
          </w:tcPr>
          <w:p w14:paraId="19F1BB64" w14:textId="123409B6" w:rsidR="00EA1C8C" w:rsidRPr="004D6150" w:rsidRDefault="00EA1C8C" w:rsidP="00AA5B6E">
            <w:pPr>
              <w:rPr>
                <w:rFonts w:ascii="Times New Roman" w:hAnsi="Times New Roman" w:cs="Times New Roman"/>
                <w:sz w:val="24"/>
                <w:szCs w:val="24"/>
                <w:lang w:val="kk-KZ"/>
              </w:rPr>
            </w:pPr>
            <w:r w:rsidRPr="004D6150">
              <w:rPr>
                <w:rFonts w:ascii="Times New Roman" w:hAnsi="Times New Roman" w:cs="Times New Roman"/>
                <w:sz w:val="24"/>
                <w:szCs w:val="24"/>
                <w:lang w:val="kk-KZ"/>
              </w:rPr>
              <w:t>Туған күні: 28.07.1973</w:t>
            </w:r>
            <w:r w:rsidRPr="004D6150">
              <w:rPr>
                <w:rFonts w:ascii="Times New Roman" w:hAnsi="Times New Roman" w:cs="Times New Roman"/>
                <w:sz w:val="24"/>
                <w:szCs w:val="24"/>
                <w:lang w:val="en-US"/>
              </w:rPr>
              <w:t xml:space="preserve"> </w:t>
            </w:r>
            <w:r w:rsidRPr="004D6150">
              <w:rPr>
                <w:rFonts w:ascii="Times New Roman" w:hAnsi="Times New Roman" w:cs="Times New Roman"/>
                <w:sz w:val="24"/>
                <w:szCs w:val="24"/>
                <w:lang w:val="kk-KZ"/>
              </w:rPr>
              <w:t>ж.</w:t>
            </w:r>
          </w:p>
        </w:tc>
      </w:tr>
      <w:tr w:rsidR="00EA1C8C" w:rsidRPr="004D6150" w14:paraId="223C525C" w14:textId="77777777" w:rsidTr="00F53D02">
        <w:trPr>
          <w:trHeight w:val="510"/>
        </w:trPr>
        <w:tc>
          <w:tcPr>
            <w:tcW w:w="2235" w:type="dxa"/>
            <w:vMerge/>
            <w:vAlign w:val="center"/>
          </w:tcPr>
          <w:p w14:paraId="6E453185" w14:textId="77777777" w:rsidR="00EA1C8C" w:rsidRPr="004D6150" w:rsidRDefault="00EA1C8C" w:rsidP="00035C33">
            <w:pPr>
              <w:rPr>
                <w:rFonts w:ascii="Times New Roman" w:hAnsi="Times New Roman" w:cs="Times New Roman"/>
                <w:noProof/>
                <w:sz w:val="24"/>
                <w:szCs w:val="24"/>
                <w:lang w:eastAsia="ru-RU"/>
              </w:rPr>
            </w:pPr>
          </w:p>
        </w:tc>
        <w:tc>
          <w:tcPr>
            <w:tcW w:w="7336" w:type="dxa"/>
            <w:vAlign w:val="center"/>
          </w:tcPr>
          <w:p w14:paraId="6F899F58" w14:textId="71654E7A" w:rsidR="00EA1C8C" w:rsidRPr="004D6150" w:rsidRDefault="00EA1C8C" w:rsidP="00482EF3">
            <w:pPr>
              <w:rPr>
                <w:rFonts w:ascii="Times New Roman" w:hAnsi="Times New Roman" w:cs="Times New Roman"/>
                <w:sz w:val="24"/>
                <w:szCs w:val="24"/>
                <w:lang w:val="kk-KZ"/>
              </w:rPr>
            </w:pPr>
            <w:r w:rsidRPr="004D6150">
              <w:rPr>
                <w:rFonts w:ascii="Times New Roman" w:hAnsi="Times New Roman" w:cs="Times New Roman"/>
                <w:sz w:val="24"/>
                <w:szCs w:val="24"/>
                <w:lang w:val="kk-KZ"/>
              </w:rPr>
              <w:t xml:space="preserve">Ғылыми дәрежесі/академиялық дәреже: PhD, </w:t>
            </w:r>
          </w:p>
          <w:p w14:paraId="0DB2DFB1" w14:textId="77777777" w:rsidR="00EA1C8C" w:rsidRPr="004D6150" w:rsidRDefault="00EA1C8C" w:rsidP="00482EF3">
            <w:pPr>
              <w:rPr>
                <w:rFonts w:ascii="Times New Roman" w:hAnsi="Times New Roman" w:cs="Times New Roman"/>
                <w:sz w:val="24"/>
                <w:szCs w:val="24"/>
                <w:lang w:val="kk-KZ"/>
              </w:rPr>
            </w:pPr>
            <w:r w:rsidRPr="004D6150">
              <w:rPr>
                <w:rFonts w:ascii="Times New Roman" w:hAnsi="Times New Roman" w:cs="Times New Roman"/>
                <w:sz w:val="24"/>
                <w:szCs w:val="24"/>
                <w:lang w:val="kk-KZ"/>
              </w:rPr>
              <w:t>қауымдастырылған профессор (доцент)</w:t>
            </w:r>
          </w:p>
        </w:tc>
      </w:tr>
      <w:tr w:rsidR="00EA1C8C" w:rsidRPr="004D6150" w14:paraId="32B51DF6" w14:textId="77777777" w:rsidTr="00F53D02">
        <w:trPr>
          <w:trHeight w:val="510"/>
        </w:trPr>
        <w:tc>
          <w:tcPr>
            <w:tcW w:w="2235" w:type="dxa"/>
            <w:vMerge/>
            <w:vAlign w:val="center"/>
          </w:tcPr>
          <w:p w14:paraId="7F304AB7" w14:textId="77777777" w:rsidR="00EA1C8C" w:rsidRPr="004D6150" w:rsidRDefault="00EA1C8C" w:rsidP="00035C33">
            <w:pPr>
              <w:rPr>
                <w:rFonts w:ascii="Times New Roman" w:hAnsi="Times New Roman" w:cs="Times New Roman"/>
                <w:noProof/>
                <w:sz w:val="24"/>
                <w:szCs w:val="24"/>
                <w:lang w:eastAsia="ru-RU"/>
              </w:rPr>
            </w:pPr>
          </w:p>
        </w:tc>
        <w:tc>
          <w:tcPr>
            <w:tcW w:w="7336" w:type="dxa"/>
            <w:vAlign w:val="center"/>
          </w:tcPr>
          <w:p w14:paraId="7AAF50A1" w14:textId="77777777" w:rsidR="00EA1C8C" w:rsidRPr="004D6150" w:rsidRDefault="00EA1C8C" w:rsidP="00494832">
            <w:pPr>
              <w:rPr>
                <w:rFonts w:ascii="Times New Roman" w:hAnsi="Times New Roman" w:cs="Times New Roman"/>
                <w:sz w:val="24"/>
                <w:szCs w:val="24"/>
                <w:lang w:val="kk-KZ"/>
              </w:rPr>
            </w:pPr>
            <w:r w:rsidRPr="004D6150">
              <w:rPr>
                <w:rFonts w:ascii="Times New Roman" w:hAnsi="Times New Roman" w:cs="Times New Roman"/>
                <w:sz w:val="24"/>
                <w:szCs w:val="24"/>
                <w:lang w:val="kk-KZ"/>
              </w:rPr>
              <w:t>Негізгі жұмыс орны: «Торайғыров университеті» КЕАҚ</w:t>
            </w:r>
          </w:p>
        </w:tc>
      </w:tr>
      <w:tr w:rsidR="00EA1C8C" w:rsidRPr="004D6150" w14:paraId="05648E43" w14:textId="77777777" w:rsidTr="00F53D02">
        <w:trPr>
          <w:trHeight w:val="510"/>
        </w:trPr>
        <w:tc>
          <w:tcPr>
            <w:tcW w:w="2235" w:type="dxa"/>
            <w:vMerge/>
            <w:vAlign w:val="center"/>
          </w:tcPr>
          <w:p w14:paraId="694B2860" w14:textId="77777777" w:rsidR="00EA1C8C" w:rsidRPr="004D6150" w:rsidRDefault="00EA1C8C" w:rsidP="00035C33">
            <w:pPr>
              <w:rPr>
                <w:rFonts w:ascii="Times New Roman" w:hAnsi="Times New Roman" w:cs="Times New Roman"/>
                <w:noProof/>
                <w:sz w:val="24"/>
                <w:szCs w:val="24"/>
                <w:lang w:eastAsia="ru-RU"/>
              </w:rPr>
            </w:pPr>
          </w:p>
        </w:tc>
        <w:tc>
          <w:tcPr>
            <w:tcW w:w="7336" w:type="dxa"/>
            <w:vAlign w:val="center"/>
          </w:tcPr>
          <w:p w14:paraId="0358EC0E" w14:textId="58510931" w:rsidR="00EA1C8C" w:rsidRPr="004D6150" w:rsidRDefault="00EA1C8C" w:rsidP="007B1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kk-KZ" w:eastAsia="ru-RU"/>
              </w:rPr>
            </w:pPr>
            <w:r w:rsidRPr="004D6150">
              <w:rPr>
                <w:rFonts w:ascii="Times New Roman" w:eastAsia="Times New Roman" w:hAnsi="Times New Roman" w:cs="Times New Roman"/>
                <w:sz w:val="24"/>
                <w:szCs w:val="24"/>
                <w:lang w:val="kk-KZ" w:eastAsia="ru-RU"/>
              </w:rPr>
              <w:t>Ғылыми қызығушылығы: ғылыми бағыты – информатиканы оқыту мен тәрбиелеудің теориясы мен әдістемесі, білім беруді ақпараттандыру, бағалау тәжірибесін зерттеу.</w:t>
            </w:r>
          </w:p>
        </w:tc>
      </w:tr>
      <w:tr w:rsidR="00EA1C8C" w:rsidRPr="004D6150" w14:paraId="452C35E6" w14:textId="77777777" w:rsidTr="00F53D02">
        <w:trPr>
          <w:trHeight w:val="510"/>
        </w:trPr>
        <w:tc>
          <w:tcPr>
            <w:tcW w:w="2235" w:type="dxa"/>
            <w:vMerge/>
            <w:vAlign w:val="center"/>
          </w:tcPr>
          <w:p w14:paraId="7DB24427" w14:textId="77777777" w:rsidR="00EA1C8C" w:rsidRPr="004D6150" w:rsidRDefault="00EA1C8C" w:rsidP="00035C33">
            <w:pPr>
              <w:rPr>
                <w:rFonts w:ascii="Times New Roman" w:hAnsi="Times New Roman" w:cs="Times New Roman"/>
                <w:noProof/>
                <w:sz w:val="24"/>
                <w:szCs w:val="24"/>
                <w:lang w:eastAsia="ru-RU"/>
              </w:rPr>
            </w:pPr>
          </w:p>
        </w:tc>
        <w:tc>
          <w:tcPr>
            <w:tcW w:w="7336" w:type="dxa"/>
            <w:vAlign w:val="center"/>
          </w:tcPr>
          <w:p w14:paraId="3AED85A1" w14:textId="77777777" w:rsidR="00EA1C8C" w:rsidRPr="004D6150" w:rsidRDefault="00EA1C8C" w:rsidP="00AA5B6E">
            <w:pPr>
              <w:rPr>
                <w:rFonts w:ascii="Times New Roman" w:hAnsi="Times New Roman" w:cs="Times New Roman"/>
                <w:sz w:val="24"/>
                <w:szCs w:val="24"/>
                <w:lang w:val="kk-KZ"/>
              </w:rPr>
            </w:pPr>
            <w:r w:rsidRPr="004D6150">
              <w:rPr>
                <w:rFonts w:ascii="Times New Roman" w:hAnsi="Times New Roman" w:cs="Times New Roman"/>
                <w:sz w:val="24"/>
                <w:szCs w:val="24"/>
                <w:lang w:val="en-US"/>
              </w:rPr>
              <w:t>Researcher</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ID</w:t>
            </w:r>
            <w:r w:rsidRPr="004D6150">
              <w:rPr>
                <w:rFonts w:ascii="Times New Roman" w:hAnsi="Times New Roman" w:cs="Times New Roman"/>
                <w:sz w:val="24"/>
                <w:szCs w:val="24"/>
              </w:rPr>
              <w:t xml:space="preserve"> *</w:t>
            </w:r>
          </w:p>
        </w:tc>
      </w:tr>
      <w:tr w:rsidR="00EA1C8C" w:rsidRPr="009B6195" w14:paraId="789BFEE4" w14:textId="77777777" w:rsidTr="00F53D02">
        <w:trPr>
          <w:trHeight w:val="510"/>
        </w:trPr>
        <w:tc>
          <w:tcPr>
            <w:tcW w:w="2235" w:type="dxa"/>
            <w:vMerge/>
            <w:vAlign w:val="center"/>
          </w:tcPr>
          <w:p w14:paraId="4C1C8C2D" w14:textId="77777777" w:rsidR="00EA1C8C" w:rsidRPr="004D6150" w:rsidRDefault="00EA1C8C" w:rsidP="00035C33">
            <w:pPr>
              <w:rPr>
                <w:rFonts w:ascii="Times New Roman" w:hAnsi="Times New Roman" w:cs="Times New Roman"/>
                <w:noProof/>
                <w:sz w:val="24"/>
                <w:szCs w:val="24"/>
                <w:lang w:eastAsia="ru-RU"/>
              </w:rPr>
            </w:pPr>
          </w:p>
        </w:tc>
        <w:tc>
          <w:tcPr>
            <w:tcW w:w="7336" w:type="dxa"/>
            <w:vAlign w:val="center"/>
          </w:tcPr>
          <w:p w14:paraId="6BEB898B" w14:textId="77777777" w:rsidR="00EA1C8C" w:rsidRPr="004D6150" w:rsidRDefault="00EA1C8C" w:rsidP="00C23DC2">
            <w:pPr>
              <w:rPr>
                <w:rFonts w:ascii="Times New Roman" w:eastAsia="Times New Roman" w:hAnsi="Times New Roman" w:cs="Times New Roman"/>
                <w:sz w:val="24"/>
                <w:szCs w:val="24"/>
                <w:lang w:val="aa-ET" w:eastAsia="aa-ET"/>
              </w:rPr>
            </w:pPr>
            <w:r w:rsidRPr="004D6150">
              <w:rPr>
                <w:rFonts w:ascii="Times New Roman" w:hAnsi="Times New Roman" w:cs="Times New Roman"/>
                <w:sz w:val="24"/>
                <w:szCs w:val="24"/>
                <w:lang w:val="en-US"/>
              </w:rPr>
              <w:t>Scopus Author ID*</w:t>
            </w:r>
            <w:r w:rsidRPr="004D6150">
              <w:rPr>
                <w:rFonts w:ascii="Times New Roman" w:eastAsia="Times New Roman" w:hAnsi="Times New Roman" w:cs="Times New Roman"/>
                <w:sz w:val="24"/>
                <w:szCs w:val="24"/>
                <w:lang w:val="aa-ET" w:eastAsia="aa-ET"/>
              </w:rPr>
              <w:t>57195107175</w:t>
            </w:r>
          </w:p>
          <w:p w14:paraId="21DEBA40" w14:textId="5EFB4F2C" w:rsidR="00EA1C8C" w:rsidRPr="004D6150" w:rsidRDefault="00EA1C8C" w:rsidP="00AB03FC">
            <w:pPr>
              <w:rPr>
                <w:rFonts w:ascii="Times New Roman" w:hAnsi="Times New Roman" w:cs="Times New Roman"/>
                <w:sz w:val="24"/>
                <w:szCs w:val="24"/>
                <w:lang w:val="aa-ET"/>
              </w:rPr>
            </w:pPr>
            <w:r w:rsidRPr="004D6150">
              <w:rPr>
                <w:rFonts w:ascii="Times New Roman" w:hAnsi="Times New Roman" w:cs="Times New Roman"/>
                <w:sz w:val="24"/>
                <w:szCs w:val="24"/>
                <w:lang w:val="aa-ET"/>
              </w:rPr>
              <w:t>https://www.scopus.com/authid/detail.uri?authorId=57195107175</w:t>
            </w:r>
          </w:p>
        </w:tc>
      </w:tr>
      <w:tr w:rsidR="00EA1C8C" w:rsidRPr="004D6150" w14:paraId="5CAECC97" w14:textId="77777777" w:rsidTr="00F53D02">
        <w:trPr>
          <w:trHeight w:val="510"/>
        </w:trPr>
        <w:tc>
          <w:tcPr>
            <w:tcW w:w="2235" w:type="dxa"/>
            <w:vMerge/>
            <w:vAlign w:val="center"/>
          </w:tcPr>
          <w:p w14:paraId="138E6246" w14:textId="77777777" w:rsidR="00EA1C8C" w:rsidRPr="004D6150" w:rsidRDefault="00EA1C8C" w:rsidP="00035C33">
            <w:pPr>
              <w:rPr>
                <w:rFonts w:ascii="Times New Roman" w:hAnsi="Times New Roman" w:cs="Times New Roman"/>
                <w:noProof/>
                <w:sz w:val="24"/>
                <w:szCs w:val="24"/>
                <w:lang w:val="aa-ET" w:eastAsia="ru-RU"/>
              </w:rPr>
            </w:pPr>
          </w:p>
        </w:tc>
        <w:tc>
          <w:tcPr>
            <w:tcW w:w="7336" w:type="dxa"/>
            <w:vAlign w:val="center"/>
          </w:tcPr>
          <w:p w14:paraId="73C0E824" w14:textId="77777777" w:rsidR="00EA1C8C" w:rsidRPr="004D6150" w:rsidRDefault="00EA1C8C" w:rsidP="006B2BB7">
            <w:pPr>
              <w:jc w:val="both"/>
              <w:rPr>
                <w:rFonts w:ascii="Times New Roman" w:hAnsi="Times New Roman" w:cs="Times New Roman"/>
                <w:sz w:val="24"/>
                <w:szCs w:val="24"/>
                <w:lang w:val="kk-KZ"/>
              </w:rPr>
            </w:pPr>
            <w:r w:rsidRPr="004D6150">
              <w:rPr>
                <w:rFonts w:ascii="Times New Roman" w:hAnsi="Times New Roman" w:cs="Times New Roman"/>
                <w:sz w:val="24"/>
                <w:szCs w:val="24"/>
                <w:lang w:val="en-US"/>
              </w:rPr>
              <w:t>ORCID</w:t>
            </w:r>
            <w:r w:rsidRPr="004D6150">
              <w:rPr>
                <w:rFonts w:ascii="Times New Roman" w:hAnsi="Times New Roman" w:cs="Times New Roman"/>
                <w:sz w:val="24"/>
                <w:szCs w:val="24"/>
                <w:lang w:val="kk-KZ"/>
              </w:rPr>
              <w:t>*</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kk-KZ"/>
              </w:rPr>
              <w:t>0000-0003-3777-6454</w:t>
            </w:r>
          </w:p>
          <w:p w14:paraId="7AEC776F" w14:textId="4A969DB2" w:rsidR="00EA1C8C" w:rsidRPr="004D6150" w:rsidRDefault="00EA1C8C" w:rsidP="006B2BB7">
            <w:pPr>
              <w:rPr>
                <w:rFonts w:ascii="Times New Roman" w:hAnsi="Times New Roman" w:cs="Times New Roman"/>
                <w:sz w:val="24"/>
                <w:szCs w:val="24"/>
              </w:rPr>
            </w:pPr>
            <w:r w:rsidRPr="004D6150">
              <w:rPr>
                <w:rFonts w:ascii="Times New Roman" w:hAnsi="Times New Roman" w:cs="Times New Roman"/>
                <w:sz w:val="24"/>
                <w:szCs w:val="24"/>
                <w:lang w:val="kk-KZ"/>
              </w:rPr>
              <w:t>https://orcid.org/0000-0003-3777-6454</w:t>
            </w:r>
          </w:p>
        </w:tc>
      </w:tr>
      <w:tr w:rsidR="00EA1C8C" w:rsidRPr="009B6195" w14:paraId="573036D4" w14:textId="77777777" w:rsidTr="00F53D02">
        <w:trPr>
          <w:trHeight w:val="510"/>
        </w:trPr>
        <w:tc>
          <w:tcPr>
            <w:tcW w:w="2235" w:type="dxa"/>
            <w:vMerge/>
            <w:vAlign w:val="center"/>
          </w:tcPr>
          <w:p w14:paraId="38EBB305" w14:textId="77777777" w:rsidR="00EA1C8C" w:rsidRPr="004D6150" w:rsidRDefault="00EA1C8C" w:rsidP="00035C33">
            <w:pPr>
              <w:rPr>
                <w:rFonts w:ascii="Times New Roman" w:hAnsi="Times New Roman" w:cs="Times New Roman"/>
                <w:noProof/>
                <w:sz w:val="24"/>
                <w:szCs w:val="24"/>
                <w:lang w:eastAsia="ru-RU"/>
              </w:rPr>
            </w:pPr>
          </w:p>
        </w:tc>
        <w:tc>
          <w:tcPr>
            <w:tcW w:w="7336" w:type="dxa"/>
            <w:vAlign w:val="center"/>
          </w:tcPr>
          <w:p w14:paraId="453F8B73" w14:textId="77777777" w:rsidR="00EA1C8C" w:rsidRPr="004D6150" w:rsidRDefault="00EA1C8C" w:rsidP="007B6E31">
            <w:pPr>
              <w:rPr>
                <w:rFonts w:ascii="Times New Roman" w:hAnsi="Times New Roman" w:cs="Times New Roman"/>
                <w:sz w:val="24"/>
                <w:szCs w:val="24"/>
                <w:lang w:val="en-US"/>
              </w:rPr>
            </w:pPr>
            <w:r w:rsidRPr="004D6150">
              <w:rPr>
                <w:rFonts w:ascii="Times New Roman" w:hAnsi="Times New Roman" w:cs="Times New Roman"/>
                <w:sz w:val="24"/>
                <w:szCs w:val="24"/>
                <w:lang w:val="kk-KZ"/>
              </w:rPr>
              <w:t>Басылымдар тізімі</w:t>
            </w:r>
            <w:r w:rsidRPr="004D6150">
              <w:rPr>
                <w:rFonts w:ascii="Times New Roman" w:hAnsi="Times New Roman" w:cs="Times New Roman"/>
                <w:sz w:val="24"/>
                <w:szCs w:val="24"/>
                <w:lang w:val="en-US"/>
              </w:rPr>
              <w:t>:</w:t>
            </w:r>
          </w:p>
          <w:p w14:paraId="7EFB03E7" w14:textId="7AA183A4" w:rsidR="00EA1C8C" w:rsidRPr="004D6150" w:rsidRDefault="00EA1C8C" w:rsidP="0027584F">
            <w:pPr>
              <w:tabs>
                <w:tab w:val="left" w:pos="127"/>
                <w:tab w:val="left" w:pos="410"/>
              </w:tabs>
              <w:jc w:val="both"/>
              <w:rPr>
                <w:rFonts w:ascii="Times New Roman" w:hAnsi="Times New Roman" w:cs="Times New Roman"/>
                <w:sz w:val="24"/>
                <w:szCs w:val="24"/>
                <w:lang w:val="en-US"/>
              </w:rPr>
            </w:pPr>
            <w:r w:rsidRPr="004D6150">
              <w:rPr>
                <w:rFonts w:ascii="Times New Roman" w:hAnsi="Times New Roman" w:cs="Times New Roman"/>
                <w:sz w:val="24"/>
                <w:szCs w:val="24"/>
                <w:lang w:val="en-US"/>
              </w:rPr>
              <w:t xml:space="preserve">1) </w:t>
            </w:r>
            <w:r w:rsidRPr="004D6150">
              <w:rPr>
                <w:rFonts w:ascii="Times New Roman" w:hAnsi="Times New Roman" w:cs="Times New Roman"/>
                <w:sz w:val="24"/>
                <w:szCs w:val="24"/>
                <w:shd w:val="clear" w:color="auto" w:fill="FFFFFF"/>
                <w:lang w:val="en-US"/>
              </w:rPr>
              <w:t xml:space="preserve">A spiral model teaching mobile application development in terms of the continuity principle in school and university education / Education </w:t>
            </w:r>
            <w:r w:rsidRPr="004D6150">
              <w:rPr>
                <w:rFonts w:ascii="Times New Roman" w:hAnsi="Times New Roman" w:cs="Times New Roman"/>
                <w:sz w:val="24"/>
                <w:szCs w:val="24"/>
                <w:shd w:val="clear" w:color="auto" w:fill="FFFFFF"/>
                <w:lang w:val="en-US"/>
              </w:rPr>
              <w:lastRenderedPageBreak/>
              <w:t xml:space="preserve">and Information Technologies: </w:t>
            </w:r>
            <w:r w:rsidRPr="004D6150">
              <w:rPr>
                <w:rFonts w:ascii="Times New Roman" w:hAnsi="Times New Roman" w:cs="Times New Roman"/>
                <w:sz w:val="24"/>
                <w:szCs w:val="24"/>
                <w:shd w:val="clear" w:color="auto" w:fill="FFFFFF"/>
              </w:rPr>
              <w:t>Том</w:t>
            </w:r>
            <w:r w:rsidRPr="004D6150">
              <w:rPr>
                <w:rFonts w:ascii="Times New Roman" w:hAnsi="Times New Roman" w:cs="Times New Roman"/>
                <w:sz w:val="24"/>
                <w:szCs w:val="24"/>
                <w:shd w:val="clear" w:color="auto" w:fill="FFFFFF"/>
                <w:lang w:val="en-US"/>
              </w:rPr>
              <w:t xml:space="preserve">: 25 </w:t>
            </w:r>
            <w:r w:rsidR="00FB0687" w:rsidRPr="004D6150">
              <w:rPr>
                <w:rFonts w:ascii="Times New Roman" w:hAnsi="Times New Roman" w:cs="Times New Roman"/>
                <w:sz w:val="24"/>
                <w:szCs w:val="24"/>
                <w:shd w:val="clear" w:color="auto" w:fill="FFFFFF"/>
                <w:lang w:val="kk-KZ"/>
              </w:rPr>
              <w:t>Шығарылым</w:t>
            </w:r>
            <w:r w:rsidRPr="004D6150">
              <w:rPr>
                <w:rFonts w:ascii="Times New Roman" w:hAnsi="Times New Roman" w:cs="Times New Roman"/>
                <w:sz w:val="24"/>
                <w:szCs w:val="24"/>
                <w:shd w:val="clear" w:color="auto" w:fill="FFFFFF"/>
                <w:lang w:val="en-US"/>
              </w:rPr>
              <w:t xml:space="preserve">: 3 </w:t>
            </w:r>
            <w:r w:rsidR="00FB0687" w:rsidRPr="004D6150">
              <w:rPr>
                <w:rFonts w:ascii="Times New Roman" w:hAnsi="Times New Roman" w:cs="Times New Roman"/>
                <w:sz w:val="24"/>
                <w:szCs w:val="24"/>
                <w:shd w:val="clear" w:color="auto" w:fill="FFFFFF"/>
                <w:lang w:val="kk-KZ"/>
              </w:rPr>
              <w:t>Б</w:t>
            </w:r>
            <w:r w:rsidRPr="004D6150">
              <w:rPr>
                <w:rFonts w:ascii="Times New Roman" w:hAnsi="Times New Roman" w:cs="Times New Roman"/>
                <w:sz w:val="24"/>
                <w:szCs w:val="24"/>
                <w:shd w:val="clear" w:color="auto" w:fill="FFFFFF"/>
                <w:lang w:val="en-US"/>
              </w:rPr>
              <w:t xml:space="preserve">.: 1575-1689, </w:t>
            </w:r>
            <w:r w:rsidRPr="004D6150">
              <w:rPr>
                <w:rFonts w:ascii="Times New Roman" w:hAnsi="Times New Roman" w:cs="Times New Roman"/>
                <w:sz w:val="24"/>
                <w:szCs w:val="24"/>
                <w:shd w:val="clear" w:color="auto" w:fill="FFFFFF"/>
              </w:rPr>
              <w:t>Ма</w:t>
            </w:r>
            <w:r w:rsidR="00FB0687" w:rsidRPr="004D6150">
              <w:rPr>
                <w:rFonts w:ascii="Times New Roman" w:hAnsi="Times New Roman" w:cs="Times New Roman"/>
                <w:sz w:val="24"/>
                <w:szCs w:val="24"/>
                <w:shd w:val="clear" w:color="auto" w:fill="FFFFFF"/>
                <w:lang w:val="kk-KZ"/>
              </w:rPr>
              <w:t>мыр</w:t>
            </w:r>
            <w:r w:rsidRPr="004D6150">
              <w:rPr>
                <w:rFonts w:ascii="Times New Roman" w:hAnsi="Times New Roman" w:cs="Times New Roman"/>
                <w:sz w:val="24"/>
                <w:szCs w:val="24"/>
                <w:shd w:val="clear" w:color="auto" w:fill="FFFFFF"/>
                <w:lang w:val="en-US"/>
              </w:rPr>
              <w:t xml:space="preserve">, 2020, </w:t>
            </w:r>
            <w:hyperlink r:id="rId12" w:history="1">
              <w:r w:rsidRPr="004D6150">
                <w:rPr>
                  <w:rStyle w:val="a5"/>
                  <w:rFonts w:ascii="Times New Roman" w:hAnsi="Times New Roman" w:cs="Times New Roman"/>
                  <w:sz w:val="24"/>
                  <w:szCs w:val="24"/>
                  <w:lang w:val="en-US"/>
                </w:rPr>
                <w:t>https://link.springer.com/article/10.1007%2Fs10639-019-10051-z</w:t>
              </w:r>
            </w:hyperlink>
            <w:r w:rsidRPr="004D6150">
              <w:rPr>
                <w:rFonts w:ascii="Times New Roman" w:hAnsi="Times New Roman" w:cs="Times New Roman"/>
                <w:sz w:val="24"/>
                <w:szCs w:val="24"/>
                <w:lang w:val="en-US"/>
              </w:rPr>
              <w:t xml:space="preserve">, </w:t>
            </w:r>
          </w:p>
          <w:p w14:paraId="7ED1B438" w14:textId="77777777" w:rsidR="00EA1C8C" w:rsidRPr="004D6150" w:rsidRDefault="00EA1C8C" w:rsidP="0027584F">
            <w:pPr>
              <w:pStyle w:val="aa"/>
              <w:spacing w:before="0" w:beforeAutospacing="0" w:after="0" w:afterAutospacing="0"/>
              <w:jc w:val="both"/>
              <w:rPr>
                <w:lang w:val="en-US"/>
              </w:rPr>
            </w:pPr>
            <w:r w:rsidRPr="004D6150">
              <w:rPr>
                <w:bCs/>
                <w:color w:val="000000"/>
                <w:lang w:val="en-US"/>
              </w:rPr>
              <w:t xml:space="preserve">Scopus </w:t>
            </w:r>
            <w:r w:rsidRPr="004D6150">
              <w:rPr>
                <w:bCs/>
                <w:color w:val="000000"/>
              </w:rPr>
              <w:t>Квартиль</w:t>
            </w:r>
            <w:r w:rsidRPr="004D6150">
              <w:rPr>
                <w:bCs/>
                <w:color w:val="000000"/>
                <w:lang w:val="en-US"/>
              </w:rPr>
              <w:t xml:space="preserve"> – Q1, </w:t>
            </w:r>
            <w:r w:rsidRPr="004D6150">
              <w:rPr>
                <w:bCs/>
                <w:color w:val="000000"/>
              </w:rPr>
              <w:t>Процентиль</w:t>
            </w:r>
            <w:r w:rsidRPr="004D6150">
              <w:rPr>
                <w:bCs/>
                <w:color w:val="000000"/>
                <w:lang w:val="en-US"/>
              </w:rPr>
              <w:t xml:space="preserve"> – </w:t>
            </w:r>
            <w:r w:rsidRPr="004D6150">
              <w:rPr>
                <w:bCs/>
                <w:color w:val="000000"/>
                <w:lang w:val="kk-KZ"/>
              </w:rPr>
              <w:t>90</w:t>
            </w:r>
            <w:r w:rsidRPr="004D6150">
              <w:rPr>
                <w:bCs/>
                <w:color w:val="000000"/>
                <w:lang w:val="en-US"/>
              </w:rPr>
              <w:t xml:space="preserve"> (Social sciences: Education)</w:t>
            </w:r>
          </w:p>
          <w:p w14:paraId="565661F0" w14:textId="77777777" w:rsidR="00EA1C8C" w:rsidRPr="004D6150" w:rsidRDefault="00EA1C8C" w:rsidP="0027584F">
            <w:pPr>
              <w:jc w:val="both"/>
              <w:rPr>
                <w:rStyle w:val="a5"/>
                <w:rFonts w:ascii="Times New Roman" w:hAnsi="Times New Roman" w:cs="Times New Roman"/>
                <w:sz w:val="24"/>
                <w:szCs w:val="24"/>
                <w:lang w:val="kk-KZ"/>
              </w:rPr>
            </w:pPr>
            <w:r w:rsidRPr="004D6150">
              <w:rPr>
                <w:rFonts w:ascii="Times New Roman" w:hAnsi="Times New Roman" w:cs="Times New Roman"/>
                <w:sz w:val="24"/>
                <w:szCs w:val="24"/>
                <w:lang w:val="en-US"/>
              </w:rPr>
              <w:t>2)</w:t>
            </w:r>
            <w:r w:rsidRPr="004D6150">
              <w:rPr>
                <w:rFonts w:ascii="Times New Roman" w:hAnsi="Times New Roman" w:cs="Times New Roman"/>
                <w:sz w:val="24"/>
                <w:szCs w:val="24"/>
                <w:shd w:val="clear" w:color="auto" w:fill="FFFFFF"/>
                <w:lang w:val="en-US"/>
              </w:rPr>
              <w:t xml:space="preserve"> </w:t>
            </w:r>
            <w:r w:rsidRPr="004D6150">
              <w:rPr>
                <w:rFonts w:ascii="Times New Roman" w:hAnsi="Times New Roman" w:cs="Times New Roman"/>
                <w:bCs/>
                <w:color w:val="000000"/>
                <w:sz w:val="24"/>
                <w:szCs w:val="24"/>
                <w:lang w:val="en-US"/>
              </w:rPr>
              <w:t>Competence in the structure of research activities</w:t>
            </w:r>
            <w:r w:rsidRPr="004D6150">
              <w:rPr>
                <w:rFonts w:ascii="Times New Roman" w:hAnsi="Times New Roman" w:cs="Times New Roman"/>
                <w:bCs/>
                <w:color w:val="000000"/>
                <w:sz w:val="24"/>
                <w:szCs w:val="24"/>
                <w:lang w:val="kk-KZ"/>
              </w:rPr>
              <w:t>/</w:t>
            </w:r>
            <w:r w:rsidRPr="004D6150">
              <w:rPr>
                <w:rFonts w:ascii="Times New Roman" w:hAnsi="Times New Roman" w:cs="Times New Roman"/>
                <w:bCs/>
                <w:sz w:val="24"/>
                <w:szCs w:val="24"/>
                <w:lang w:val="kk-KZ"/>
              </w:rPr>
              <w:t xml:space="preserve"> AD ALTA- </w:t>
            </w:r>
            <w:r w:rsidRPr="004D6150">
              <w:rPr>
                <w:rFonts w:ascii="Times New Roman" w:hAnsi="Times New Roman" w:cs="Times New Roman"/>
                <w:sz w:val="24"/>
                <w:szCs w:val="24"/>
                <w:lang w:val="kk-KZ"/>
              </w:rPr>
              <w:t>Journal of Interdisciplinary Research, -Blind Peer-Reviewed, Volume 10, Issue 1, Special Issue X., Pg.: 56-58</w:t>
            </w:r>
            <w:r w:rsidRPr="004D6150">
              <w:rPr>
                <w:rFonts w:ascii="Times New Roman" w:hAnsi="Times New Roman" w:cs="Times New Roman"/>
                <w:sz w:val="24"/>
                <w:szCs w:val="24"/>
                <w:lang w:val="en-US"/>
              </w:rPr>
              <w:t>,</w:t>
            </w:r>
            <w:r w:rsidRPr="004D6150">
              <w:rPr>
                <w:rFonts w:ascii="Times New Roman" w:hAnsi="Times New Roman" w:cs="Times New Roman"/>
                <w:sz w:val="24"/>
                <w:szCs w:val="24"/>
                <w:lang w:val="kk-KZ"/>
              </w:rPr>
              <w:t xml:space="preserve"> 2020 </w:t>
            </w:r>
            <w:r w:rsidRPr="004D6150">
              <w:rPr>
                <w:rFonts w:ascii="Times New Roman" w:hAnsi="Times New Roman" w:cs="Times New Roman"/>
                <w:bCs/>
                <w:sz w:val="24"/>
                <w:szCs w:val="24"/>
                <w:lang w:val="kk-KZ"/>
              </w:rPr>
              <w:t>/</w:t>
            </w:r>
            <w:hyperlink r:id="rId13" w:history="1">
              <w:r w:rsidRPr="004D6150">
                <w:rPr>
                  <w:rStyle w:val="a5"/>
                  <w:rFonts w:ascii="Times New Roman" w:hAnsi="Times New Roman" w:cs="Times New Roman"/>
                  <w:sz w:val="24"/>
                  <w:szCs w:val="24"/>
                  <w:lang w:val="kk-KZ"/>
                </w:rPr>
                <w:t>http://www.magnanimitas.cz/ADALTA/100110/papers/A_12.pdf</w:t>
              </w:r>
            </w:hyperlink>
          </w:p>
          <w:p w14:paraId="6F554531" w14:textId="418B7F68" w:rsidR="00EA1C8C" w:rsidRPr="004D6150" w:rsidRDefault="00EA1C8C" w:rsidP="00AD5545">
            <w:pPr>
              <w:pStyle w:val="aa"/>
              <w:spacing w:before="0" w:beforeAutospacing="0" w:after="0" w:afterAutospacing="0"/>
              <w:jc w:val="both"/>
              <w:rPr>
                <w:lang w:val="en-US"/>
              </w:rPr>
            </w:pPr>
            <w:r w:rsidRPr="004D6150">
              <w:rPr>
                <w:bCs/>
                <w:color w:val="000000"/>
                <w:lang w:val="en-US"/>
              </w:rPr>
              <w:t xml:space="preserve">Scopus </w:t>
            </w:r>
            <w:r w:rsidRPr="004D6150">
              <w:rPr>
                <w:bCs/>
                <w:color w:val="000000"/>
              </w:rPr>
              <w:t>Квартиль</w:t>
            </w:r>
            <w:r w:rsidRPr="004D6150">
              <w:rPr>
                <w:bCs/>
                <w:color w:val="000000"/>
                <w:lang w:val="en-US"/>
              </w:rPr>
              <w:t xml:space="preserve"> – Q3, </w:t>
            </w:r>
            <w:r w:rsidRPr="004D6150">
              <w:rPr>
                <w:bCs/>
                <w:color w:val="000000"/>
              </w:rPr>
              <w:t>Процентиль</w:t>
            </w:r>
            <w:r w:rsidRPr="004D6150">
              <w:rPr>
                <w:bCs/>
                <w:color w:val="000000"/>
                <w:lang w:val="en-US"/>
              </w:rPr>
              <w:t xml:space="preserve"> – </w:t>
            </w:r>
            <w:r w:rsidRPr="004D6150">
              <w:rPr>
                <w:bCs/>
                <w:color w:val="000000"/>
                <w:lang w:val="kk-KZ"/>
              </w:rPr>
              <w:t>35</w:t>
            </w:r>
            <w:r w:rsidRPr="004D6150">
              <w:rPr>
                <w:bCs/>
                <w:color w:val="000000"/>
                <w:lang w:val="en-US"/>
              </w:rPr>
              <w:t xml:space="preserve"> </w:t>
            </w:r>
          </w:p>
          <w:p w14:paraId="7F971CB8" w14:textId="31B1E22B" w:rsidR="00EA1C8C" w:rsidRPr="004D6150" w:rsidRDefault="00EA1C8C" w:rsidP="0027584F">
            <w:pPr>
              <w:pStyle w:val="aa"/>
              <w:shd w:val="clear" w:color="auto" w:fill="FFFFFF"/>
              <w:spacing w:before="0" w:beforeAutospacing="0" w:after="0" w:afterAutospacing="0"/>
              <w:jc w:val="both"/>
              <w:textAlignment w:val="baseline"/>
              <w:rPr>
                <w:shd w:val="clear" w:color="auto" w:fill="FFFFFF"/>
                <w:lang w:val="en-US"/>
              </w:rPr>
            </w:pPr>
            <w:r w:rsidRPr="004D6150">
              <w:rPr>
                <w:lang w:val="en-US"/>
              </w:rPr>
              <w:t xml:space="preserve">3) </w:t>
            </w:r>
            <w:bookmarkStart w:id="1" w:name="_Hlk147611877"/>
            <w:r w:rsidRPr="004D6150">
              <w:rPr>
                <w:shd w:val="clear" w:color="auto" w:fill="FFFFFF"/>
                <w:lang w:val="en-US"/>
              </w:rPr>
              <w:t>MODERN INNOVATIONS IN EDUCATIONAL FIELD. EDUCATIONAL ONLINE PLATFORMS/</w:t>
            </w:r>
            <w:r w:rsidRPr="004D6150">
              <w:rPr>
                <w:shd w:val="clear" w:color="auto" w:fill="FFFFFF"/>
                <w:lang w:val="kk-KZ"/>
              </w:rPr>
              <w:t xml:space="preserve"> </w:t>
            </w:r>
            <w:r w:rsidRPr="004D6150">
              <w:rPr>
                <w:rStyle w:val="previewtxt"/>
                <w:shd w:val="clear" w:color="auto" w:fill="FFFFFF"/>
                <w:lang w:val="kk-KZ"/>
              </w:rPr>
              <w:t xml:space="preserve">Мукушева С., </w:t>
            </w:r>
            <w:r w:rsidRPr="004D6150">
              <w:rPr>
                <w:rStyle w:val="previewtxt"/>
                <w:shd w:val="clear" w:color="auto" w:fill="FFFFFF"/>
              </w:rPr>
              <w:t>Оспанова</w:t>
            </w:r>
            <w:r w:rsidRPr="004D6150">
              <w:rPr>
                <w:rStyle w:val="previewtxt"/>
                <w:shd w:val="clear" w:color="auto" w:fill="FFFFFF"/>
                <w:lang w:val="en-US"/>
              </w:rPr>
              <w:t xml:space="preserve"> </w:t>
            </w:r>
            <w:r w:rsidRPr="004D6150">
              <w:rPr>
                <w:rStyle w:val="previewtxt"/>
                <w:shd w:val="clear" w:color="auto" w:fill="FFFFFF"/>
              </w:rPr>
              <w:t>Н</w:t>
            </w:r>
            <w:r w:rsidRPr="004D6150">
              <w:rPr>
                <w:rStyle w:val="previewtxt"/>
                <w:shd w:val="clear" w:color="auto" w:fill="FFFFFF"/>
                <w:lang w:val="en-US"/>
              </w:rPr>
              <w:t>.</w:t>
            </w:r>
            <w:r w:rsidRPr="004D6150">
              <w:rPr>
                <w:rStyle w:val="previewtxt"/>
                <w:shd w:val="clear" w:color="auto" w:fill="FFFFFF"/>
              </w:rPr>
              <w:t>Н</w:t>
            </w:r>
            <w:r w:rsidRPr="004D6150">
              <w:rPr>
                <w:rStyle w:val="previewtxt"/>
                <w:shd w:val="clear" w:color="auto" w:fill="FFFFFF"/>
                <w:lang w:val="en-US"/>
              </w:rPr>
              <w:t xml:space="preserve">. </w:t>
            </w:r>
            <w:r w:rsidRPr="004D6150">
              <w:rPr>
                <w:rStyle w:val="previewtxt"/>
                <w:shd w:val="clear" w:color="auto" w:fill="FFFFFF"/>
              </w:rPr>
              <w:t>Аканова</w:t>
            </w:r>
            <w:r w:rsidRPr="004D6150">
              <w:rPr>
                <w:rStyle w:val="previewtxt"/>
                <w:shd w:val="clear" w:color="auto" w:fill="FFFFFF"/>
                <w:lang w:val="en-US"/>
              </w:rPr>
              <w:t xml:space="preserve"> </w:t>
            </w:r>
            <w:r w:rsidRPr="004D6150">
              <w:rPr>
                <w:rStyle w:val="previewtxt"/>
                <w:shd w:val="clear" w:color="auto" w:fill="FFFFFF"/>
              </w:rPr>
              <w:t>А</w:t>
            </w:r>
            <w:r w:rsidRPr="004D6150">
              <w:rPr>
                <w:rStyle w:val="previewtxt"/>
                <w:shd w:val="clear" w:color="auto" w:fill="FFFFFF"/>
                <w:lang w:val="en-US"/>
              </w:rPr>
              <w:t>.</w:t>
            </w:r>
            <w:r w:rsidRPr="004D6150">
              <w:rPr>
                <w:rStyle w:val="previewtxt"/>
                <w:shd w:val="clear" w:color="auto" w:fill="FFFFFF"/>
              </w:rPr>
              <w:t>С</w:t>
            </w:r>
            <w:r w:rsidRPr="004D6150">
              <w:rPr>
                <w:rStyle w:val="previewtxt"/>
                <w:shd w:val="clear" w:color="auto" w:fill="FFFFFF"/>
                <w:lang w:val="en-US"/>
              </w:rPr>
              <w:t xml:space="preserve">. </w:t>
            </w:r>
            <w:r w:rsidRPr="004D6150">
              <w:rPr>
                <w:rStyle w:val="previewtxt"/>
                <w:shd w:val="clear" w:color="auto" w:fill="FFFFFF"/>
              </w:rPr>
              <w:t>Абильдинова</w:t>
            </w:r>
            <w:r w:rsidRPr="004D6150">
              <w:rPr>
                <w:rStyle w:val="previewtxt"/>
                <w:shd w:val="clear" w:color="auto" w:fill="FFFFFF"/>
                <w:lang w:val="en-US"/>
              </w:rPr>
              <w:t xml:space="preserve"> </w:t>
            </w:r>
            <w:r w:rsidRPr="004D6150">
              <w:rPr>
                <w:rStyle w:val="previewtxt"/>
                <w:shd w:val="clear" w:color="auto" w:fill="FFFFFF"/>
              </w:rPr>
              <w:t>Г</w:t>
            </w:r>
            <w:r w:rsidRPr="004D6150">
              <w:rPr>
                <w:rStyle w:val="previewtxt"/>
                <w:shd w:val="clear" w:color="auto" w:fill="FFFFFF"/>
                <w:lang w:val="en-US"/>
              </w:rPr>
              <w:t>.</w:t>
            </w:r>
            <w:r w:rsidRPr="004D6150">
              <w:rPr>
                <w:rStyle w:val="previewtxt"/>
                <w:shd w:val="clear" w:color="auto" w:fill="FFFFFF"/>
              </w:rPr>
              <w:t>М</w:t>
            </w:r>
            <w:r w:rsidRPr="004D6150">
              <w:rPr>
                <w:rStyle w:val="previewtxt"/>
                <w:shd w:val="clear" w:color="auto" w:fill="FFFFFF"/>
                <w:lang w:val="en-US"/>
              </w:rPr>
              <w:t>.//</w:t>
            </w:r>
            <w:r w:rsidR="00054A35" w:rsidRPr="004D6150">
              <w:rPr>
                <w:shd w:val="clear" w:color="auto" w:fill="FFFFFF"/>
                <w:lang w:val="kk-KZ"/>
              </w:rPr>
              <w:t>ПМУ хабаршысы</w:t>
            </w:r>
            <w:r w:rsidRPr="004D6150">
              <w:rPr>
                <w:shd w:val="clear" w:color="auto" w:fill="FFFFFF"/>
                <w:lang w:val="en-US"/>
              </w:rPr>
              <w:t xml:space="preserve">. </w:t>
            </w:r>
            <w:r w:rsidR="00054A35" w:rsidRPr="004D6150">
              <w:rPr>
                <w:shd w:val="clear" w:color="auto" w:fill="FFFFFF"/>
                <w:lang w:val="kk-KZ"/>
              </w:rPr>
              <w:t>Педагогикалық с</w:t>
            </w:r>
            <w:r w:rsidRPr="004D6150">
              <w:rPr>
                <w:shd w:val="clear" w:color="auto" w:fill="FFFFFF"/>
              </w:rPr>
              <w:t>ерия</w:t>
            </w:r>
            <w:r w:rsidR="00054A35" w:rsidRPr="004D6150">
              <w:rPr>
                <w:shd w:val="clear" w:color="auto" w:fill="FFFFFF"/>
                <w:lang w:val="kk-KZ"/>
              </w:rPr>
              <w:t xml:space="preserve">. </w:t>
            </w:r>
            <w:r w:rsidRPr="004D6150">
              <w:rPr>
                <w:shd w:val="clear" w:color="auto" w:fill="FFFFFF"/>
                <w:lang w:val="en-US"/>
              </w:rPr>
              <w:t xml:space="preserve">2020. №2. </w:t>
            </w:r>
            <w:r w:rsidR="00054A35" w:rsidRPr="004D6150">
              <w:rPr>
                <w:shd w:val="clear" w:color="auto" w:fill="FFFFFF"/>
                <w:lang w:val="kk-KZ"/>
              </w:rPr>
              <w:t>б</w:t>
            </w:r>
            <w:r w:rsidRPr="004D6150">
              <w:rPr>
                <w:shd w:val="clear" w:color="auto" w:fill="FFFFFF"/>
                <w:lang w:val="en-US"/>
              </w:rPr>
              <w:t>. 343-357;</w:t>
            </w:r>
          </w:p>
          <w:bookmarkEnd w:id="1"/>
          <w:p w14:paraId="181BFA82" w14:textId="5B25C9FE" w:rsidR="00EA1C8C" w:rsidRPr="004D6150" w:rsidRDefault="00EA1C8C" w:rsidP="0027584F">
            <w:pPr>
              <w:jc w:val="both"/>
              <w:rPr>
                <w:rFonts w:ascii="Times New Roman" w:hAnsi="Times New Roman" w:cs="Times New Roman"/>
                <w:sz w:val="24"/>
                <w:szCs w:val="24"/>
                <w:lang w:val="en-US"/>
              </w:rPr>
            </w:pPr>
            <w:r w:rsidRPr="004D6150">
              <w:rPr>
                <w:rFonts w:ascii="Times New Roman" w:hAnsi="Times New Roman" w:cs="Times New Roman"/>
                <w:sz w:val="24"/>
                <w:szCs w:val="24"/>
                <w:lang w:val="en-US"/>
              </w:rPr>
              <w:t xml:space="preserve">4) </w:t>
            </w:r>
            <w:r w:rsidR="00D339C0" w:rsidRPr="004D6150">
              <w:rPr>
                <w:rFonts w:ascii="Times New Roman" w:hAnsi="Times New Roman" w:cs="Times New Roman"/>
                <w:sz w:val="24"/>
                <w:szCs w:val="24"/>
                <w:lang w:val="kk-KZ"/>
              </w:rPr>
              <w:t xml:space="preserve">ЭЕМге арналған бағдарлама </w:t>
            </w:r>
            <w:r w:rsidRPr="004D6150">
              <w:rPr>
                <w:rFonts w:ascii="Times New Roman" w:hAnsi="Times New Roman" w:cs="Times New Roman"/>
                <w:sz w:val="24"/>
                <w:szCs w:val="24"/>
                <w:lang w:val="en-US"/>
              </w:rPr>
              <w:t>«</w:t>
            </w:r>
            <w:r w:rsidRPr="004D6150">
              <w:rPr>
                <w:rFonts w:ascii="Times New Roman" w:hAnsi="Times New Roman" w:cs="Times New Roman"/>
                <w:sz w:val="24"/>
                <w:szCs w:val="24"/>
                <w:lang w:val="kk-KZ"/>
              </w:rPr>
              <w:t>Шешімдерді тексеру</w:t>
            </w:r>
            <w:r w:rsidRPr="004D6150">
              <w:rPr>
                <w:rFonts w:ascii="Times New Roman" w:hAnsi="Times New Roman" w:cs="Times New Roman"/>
                <w:sz w:val="24"/>
                <w:szCs w:val="24"/>
                <w:lang w:val="en-US"/>
              </w:rPr>
              <w:t xml:space="preserve">»/ </w:t>
            </w:r>
            <w:r w:rsidRPr="004D6150">
              <w:rPr>
                <w:rFonts w:ascii="Times New Roman" w:hAnsi="Times New Roman" w:cs="Times New Roman"/>
                <w:sz w:val="24"/>
                <w:szCs w:val="24"/>
                <w:lang w:val="kk-KZ"/>
              </w:rPr>
              <w:t>Джарасова Г.С., Нурбекова Ж.К.</w:t>
            </w:r>
            <w:r w:rsidRPr="004D6150">
              <w:rPr>
                <w:rFonts w:ascii="Times New Roman" w:hAnsi="Times New Roman" w:cs="Times New Roman"/>
                <w:sz w:val="24"/>
                <w:szCs w:val="24"/>
                <w:lang w:val="en-US"/>
              </w:rPr>
              <w:t xml:space="preserve"> </w:t>
            </w:r>
            <w:r w:rsidR="00AF3F7E" w:rsidRPr="004D6150">
              <w:rPr>
                <w:rFonts w:ascii="Times New Roman" w:hAnsi="Times New Roman" w:cs="Times New Roman"/>
                <w:sz w:val="24"/>
                <w:szCs w:val="24"/>
                <w:lang w:val="kk-KZ"/>
              </w:rPr>
              <w:t>және бс</w:t>
            </w:r>
            <w:r w:rsidRPr="004D6150">
              <w:rPr>
                <w:rFonts w:ascii="Times New Roman" w:hAnsi="Times New Roman" w:cs="Times New Roman"/>
                <w:sz w:val="24"/>
                <w:szCs w:val="24"/>
                <w:lang w:val="en-US"/>
              </w:rPr>
              <w:t>.//</w:t>
            </w:r>
            <w:r w:rsidR="006711A2" w:rsidRPr="004D6150">
              <w:rPr>
                <w:rFonts w:ascii="Times New Roman" w:hAnsi="Times New Roman" w:cs="Times New Roman"/>
                <w:sz w:val="24"/>
                <w:szCs w:val="24"/>
              </w:rPr>
              <w:t>Автор</w:t>
            </w:r>
            <w:r w:rsidR="006711A2" w:rsidRPr="004D6150">
              <w:rPr>
                <w:rFonts w:ascii="Times New Roman" w:hAnsi="Times New Roman" w:cs="Times New Roman"/>
                <w:sz w:val="24"/>
                <w:szCs w:val="24"/>
                <w:lang w:val="kk-KZ"/>
              </w:rPr>
              <w:t>лық құқық туралы куәлік</w:t>
            </w:r>
            <w:r w:rsidR="006711A2" w:rsidRPr="004D6150">
              <w:rPr>
                <w:lang w:val="kk-KZ"/>
              </w:rPr>
              <w:t xml:space="preserve"> </w:t>
            </w:r>
            <w:r w:rsidR="006711A2" w:rsidRPr="004D6150">
              <w:rPr>
                <w:rFonts w:ascii="Times New Roman" w:hAnsi="Times New Roman" w:cs="Times New Roman"/>
                <w:sz w:val="24"/>
                <w:szCs w:val="24"/>
                <w:lang w:val="kk-KZ"/>
              </w:rPr>
              <w:t xml:space="preserve">13.03.2020ж. </w:t>
            </w:r>
            <w:r w:rsidRPr="004D6150">
              <w:rPr>
                <w:rFonts w:ascii="Times New Roman" w:hAnsi="Times New Roman" w:cs="Times New Roman"/>
                <w:sz w:val="24"/>
                <w:szCs w:val="24"/>
                <w:lang w:val="kk-KZ"/>
              </w:rPr>
              <w:t>№ 8799</w:t>
            </w:r>
            <w:r w:rsidR="006711A2" w:rsidRPr="004D6150">
              <w:rPr>
                <w:rFonts w:ascii="Times New Roman" w:hAnsi="Times New Roman" w:cs="Times New Roman"/>
                <w:sz w:val="24"/>
                <w:szCs w:val="24"/>
                <w:lang w:val="kk-KZ"/>
              </w:rPr>
              <w:t>.</w:t>
            </w:r>
            <w:r w:rsidRPr="004D6150">
              <w:rPr>
                <w:rFonts w:ascii="Times New Roman" w:hAnsi="Times New Roman" w:cs="Times New Roman"/>
                <w:sz w:val="24"/>
                <w:szCs w:val="24"/>
                <w:lang w:val="kk-KZ"/>
              </w:rPr>
              <w:t xml:space="preserve"> </w:t>
            </w:r>
          </w:p>
          <w:p w14:paraId="61087A97" w14:textId="72808318" w:rsidR="00EA1C8C" w:rsidRPr="004D6150" w:rsidRDefault="00EA1C8C" w:rsidP="0027584F">
            <w:pPr>
              <w:pStyle w:val="aa"/>
              <w:spacing w:before="0" w:beforeAutospacing="0" w:after="0" w:afterAutospacing="0"/>
              <w:jc w:val="both"/>
              <w:rPr>
                <w:shd w:val="clear" w:color="auto" w:fill="FFFFFF"/>
              </w:rPr>
            </w:pPr>
            <w:r w:rsidRPr="004D6150">
              <w:rPr>
                <w:lang w:val="kk-KZ"/>
              </w:rPr>
              <w:t xml:space="preserve">5) </w:t>
            </w:r>
            <w:r w:rsidRPr="004D6150">
              <w:t>Білім</w:t>
            </w:r>
            <w:r w:rsidRPr="004D6150">
              <w:rPr>
                <w:lang w:val="en-US"/>
              </w:rPr>
              <w:t xml:space="preserve"> </w:t>
            </w:r>
            <w:r w:rsidRPr="004D6150">
              <w:t>берудегі</w:t>
            </w:r>
            <w:r w:rsidRPr="004D6150">
              <w:rPr>
                <w:lang w:val="en-US"/>
              </w:rPr>
              <w:t xml:space="preserve"> </w:t>
            </w:r>
            <w:r w:rsidRPr="004D6150">
              <w:t>инновациялық</w:t>
            </w:r>
            <w:r w:rsidRPr="004D6150">
              <w:rPr>
                <w:lang w:val="en-US"/>
              </w:rPr>
              <w:t xml:space="preserve"> </w:t>
            </w:r>
            <w:r w:rsidRPr="004D6150">
              <w:t>үдерістер</w:t>
            </w:r>
            <w:r w:rsidRPr="004D6150">
              <w:rPr>
                <w:lang w:val="en-US"/>
              </w:rPr>
              <w:t xml:space="preserve"> </w:t>
            </w:r>
            <w:r w:rsidRPr="004D6150">
              <w:t>жүйесінде</w:t>
            </w:r>
            <w:r w:rsidRPr="004D6150">
              <w:rPr>
                <w:lang w:val="en-US"/>
              </w:rPr>
              <w:t xml:space="preserve"> </w:t>
            </w:r>
            <w:r w:rsidRPr="004D6150">
              <w:t>педагогтардың</w:t>
            </w:r>
            <w:r w:rsidRPr="004D6150">
              <w:rPr>
                <w:lang w:val="en-US"/>
              </w:rPr>
              <w:t xml:space="preserve"> </w:t>
            </w:r>
            <w:r w:rsidRPr="004D6150">
              <w:t>кәсіби</w:t>
            </w:r>
            <w:r w:rsidRPr="004D6150">
              <w:rPr>
                <w:lang w:val="en-US"/>
              </w:rPr>
              <w:t xml:space="preserve"> </w:t>
            </w:r>
            <w:r w:rsidRPr="004D6150">
              <w:t>құзыреттілігін</w:t>
            </w:r>
            <w:r w:rsidRPr="004D6150">
              <w:rPr>
                <w:lang w:val="en-US"/>
              </w:rPr>
              <w:t xml:space="preserve"> </w:t>
            </w:r>
            <w:r w:rsidRPr="004D6150">
              <w:t>қалыптастыру</w:t>
            </w:r>
            <w:r w:rsidRPr="004D6150">
              <w:rPr>
                <w:lang w:val="en-US"/>
              </w:rPr>
              <w:t xml:space="preserve">/ </w:t>
            </w:r>
            <w:r w:rsidRPr="004D6150">
              <w:t>Абыканова</w:t>
            </w:r>
            <w:r w:rsidRPr="004D6150">
              <w:rPr>
                <w:lang w:val="en-US"/>
              </w:rPr>
              <w:t xml:space="preserve"> </w:t>
            </w:r>
            <w:r w:rsidRPr="004D6150">
              <w:t>Б</w:t>
            </w:r>
            <w:r w:rsidRPr="004D6150">
              <w:rPr>
                <w:lang w:val="en-US"/>
              </w:rPr>
              <w:t>.</w:t>
            </w:r>
            <w:r w:rsidRPr="004D6150">
              <w:t>Т</w:t>
            </w:r>
            <w:r w:rsidRPr="004D6150">
              <w:rPr>
                <w:lang w:val="en-US"/>
              </w:rPr>
              <w:t xml:space="preserve">., </w:t>
            </w:r>
            <w:r w:rsidRPr="004D6150">
              <w:t>Мырзагерейқызы</w:t>
            </w:r>
            <w:r w:rsidRPr="004D6150">
              <w:rPr>
                <w:lang w:val="en-US"/>
              </w:rPr>
              <w:t xml:space="preserve"> </w:t>
            </w:r>
            <w:r w:rsidRPr="004D6150">
              <w:t>Г</w:t>
            </w:r>
            <w:r w:rsidRPr="004D6150">
              <w:rPr>
                <w:lang w:val="en-US"/>
              </w:rPr>
              <w:t xml:space="preserve">., </w:t>
            </w:r>
            <w:r w:rsidRPr="004D6150">
              <w:t>Садырбекова</w:t>
            </w:r>
            <w:r w:rsidRPr="004D6150">
              <w:rPr>
                <w:lang w:val="en-US"/>
              </w:rPr>
              <w:t xml:space="preserve"> </w:t>
            </w:r>
            <w:r w:rsidRPr="004D6150">
              <w:t>Д</w:t>
            </w:r>
            <w:r w:rsidRPr="004D6150">
              <w:rPr>
                <w:lang w:val="en-US"/>
              </w:rPr>
              <w:t>.</w:t>
            </w:r>
            <w:r w:rsidRPr="004D6150">
              <w:t>Қ</w:t>
            </w:r>
            <w:r w:rsidRPr="004D6150">
              <w:rPr>
                <w:lang w:val="en-US"/>
              </w:rPr>
              <w:t>.//</w:t>
            </w:r>
            <w:r w:rsidRPr="004D6150">
              <w:rPr>
                <w:shd w:val="clear" w:color="auto" w:fill="FFFFFF"/>
                <w:lang w:val="en-US"/>
              </w:rPr>
              <w:t xml:space="preserve"> </w:t>
            </w:r>
            <w:r w:rsidR="006711A2" w:rsidRPr="004D6150">
              <w:rPr>
                <w:shd w:val="clear" w:color="auto" w:fill="FFFFFF"/>
                <w:lang w:val="kk-KZ"/>
              </w:rPr>
              <w:t>ПМУ хабаршысы</w:t>
            </w:r>
            <w:r w:rsidR="006711A2" w:rsidRPr="004D6150">
              <w:rPr>
                <w:shd w:val="clear" w:color="auto" w:fill="FFFFFF"/>
                <w:lang w:val="en-US"/>
              </w:rPr>
              <w:t xml:space="preserve">. </w:t>
            </w:r>
            <w:r w:rsidR="006711A2" w:rsidRPr="004D6150">
              <w:rPr>
                <w:shd w:val="clear" w:color="auto" w:fill="FFFFFF"/>
                <w:lang w:val="kk-KZ"/>
              </w:rPr>
              <w:t>Педагогикалық с</w:t>
            </w:r>
            <w:r w:rsidR="006711A2" w:rsidRPr="004D6150">
              <w:rPr>
                <w:shd w:val="clear" w:color="auto" w:fill="FFFFFF"/>
              </w:rPr>
              <w:t>ерия</w:t>
            </w:r>
            <w:r w:rsidRPr="004D6150">
              <w:rPr>
                <w:shd w:val="clear" w:color="auto" w:fill="FFFFFF"/>
              </w:rPr>
              <w:t>. 2020. №4. с. 47-58;</w:t>
            </w:r>
          </w:p>
          <w:p w14:paraId="5132CA4F" w14:textId="07F89065" w:rsidR="00EA1C8C" w:rsidRPr="004D6150" w:rsidRDefault="00EA1C8C" w:rsidP="0027584F">
            <w:pPr>
              <w:pStyle w:val="aa"/>
              <w:shd w:val="clear" w:color="auto" w:fill="FFFFFF"/>
              <w:spacing w:before="0" w:beforeAutospacing="0" w:after="0" w:afterAutospacing="0"/>
              <w:jc w:val="both"/>
              <w:textAlignment w:val="baseline"/>
              <w:rPr>
                <w:rStyle w:val="previewtxt"/>
                <w:shd w:val="clear" w:color="auto" w:fill="FFFFFF"/>
              </w:rPr>
            </w:pPr>
            <w:r w:rsidRPr="004D6150">
              <w:t xml:space="preserve">6) </w:t>
            </w:r>
            <w:r w:rsidR="00B55AE5" w:rsidRPr="004D6150">
              <w:rPr>
                <w:lang w:val="kk-KZ"/>
              </w:rPr>
              <w:t xml:space="preserve">ЭЕМге арналған бағдарлама </w:t>
            </w:r>
            <w:r w:rsidRPr="004D6150">
              <w:t>«</w:t>
            </w:r>
            <w:r w:rsidRPr="004D6150">
              <w:rPr>
                <w:rFonts w:eastAsia="Calibri"/>
                <w:bCs/>
              </w:rPr>
              <w:t>Виртуальный практикум по основам программирования</w:t>
            </w:r>
            <w:r w:rsidRPr="004D6150">
              <w:t xml:space="preserve">»/ Шаикова М.М.// </w:t>
            </w:r>
            <w:r w:rsidR="00054A35" w:rsidRPr="004D6150">
              <w:t>Автор</w:t>
            </w:r>
            <w:r w:rsidR="00054A35" w:rsidRPr="004D6150">
              <w:rPr>
                <w:lang w:val="kk-KZ"/>
              </w:rPr>
              <w:t xml:space="preserve">лық құқық туралы куәлік 19.05.2021ж. </w:t>
            </w:r>
            <w:r w:rsidRPr="004D6150">
              <w:rPr>
                <w:lang w:val="kk-KZ"/>
              </w:rPr>
              <w:t xml:space="preserve">№ 17721 </w:t>
            </w:r>
          </w:p>
          <w:p w14:paraId="01E57256" w14:textId="331C9720" w:rsidR="00EA1C8C" w:rsidRPr="004D6150" w:rsidRDefault="00EA1C8C" w:rsidP="0027584F">
            <w:pPr>
              <w:jc w:val="both"/>
              <w:rPr>
                <w:rFonts w:ascii="Times New Roman" w:hAnsi="Times New Roman" w:cs="Times New Roman"/>
                <w:color w:val="FF0000"/>
                <w:sz w:val="24"/>
                <w:szCs w:val="24"/>
              </w:rPr>
            </w:pPr>
            <w:r w:rsidRPr="004D6150">
              <w:rPr>
                <w:rFonts w:ascii="Times New Roman" w:hAnsi="Times New Roman" w:cs="Times New Roman"/>
                <w:sz w:val="24"/>
                <w:szCs w:val="24"/>
              </w:rPr>
              <w:t>7) Python тілінде программалау бойынша білім беру жетістігін мульти-критериялды бағалаудың құрылымы</w:t>
            </w:r>
            <w:r w:rsidRPr="004D6150">
              <w:rPr>
                <w:rFonts w:ascii="Times New Roman" w:hAnsi="Times New Roman" w:cs="Times New Roman"/>
                <w:color w:val="000000"/>
                <w:sz w:val="24"/>
                <w:szCs w:val="24"/>
              </w:rPr>
              <w:t>/ Дарибаева К.С.//</w:t>
            </w:r>
            <w:r w:rsidR="006711A2" w:rsidRPr="004D6150">
              <w:rPr>
                <w:rFonts w:ascii="Times New Roman" w:hAnsi="Times New Roman" w:cs="Times New Roman"/>
                <w:sz w:val="24"/>
                <w:szCs w:val="24"/>
                <w:shd w:val="clear" w:color="auto" w:fill="FFFFFF"/>
                <w:lang w:val="kk-KZ"/>
              </w:rPr>
              <w:t>ПМУ хабаршысы</w:t>
            </w:r>
            <w:r w:rsidR="006711A2" w:rsidRPr="004D6150">
              <w:rPr>
                <w:rFonts w:ascii="Times New Roman" w:hAnsi="Times New Roman" w:cs="Times New Roman"/>
                <w:sz w:val="24"/>
                <w:szCs w:val="24"/>
                <w:shd w:val="clear" w:color="auto" w:fill="FFFFFF"/>
              </w:rPr>
              <w:t xml:space="preserve">. </w:t>
            </w:r>
            <w:r w:rsidR="006711A2" w:rsidRPr="004D6150">
              <w:rPr>
                <w:rFonts w:ascii="Times New Roman" w:hAnsi="Times New Roman" w:cs="Times New Roman"/>
                <w:sz w:val="24"/>
                <w:szCs w:val="24"/>
                <w:shd w:val="clear" w:color="auto" w:fill="FFFFFF"/>
                <w:lang w:val="kk-KZ"/>
              </w:rPr>
              <w:t>Педагогикалық с</w:t>
            </w:r>
            <w:r w:rsidR="006711A2" w:rsidRPr="004D6150">
              <w:rPr>
                <w:rFonts w:ascii="Times New Roman" w:hAnsi="Times New Roman" w:cs="Times New Roman"/>
                <w:sz w:val="24"/>
                <w:szCs w:val="24"/>
                <w:shd w:val="clear" w:color="auto" w:fill="FFFFFF"/>
              </w:rPr>
              <w:t>ерия</w:t>
            </w:r>
            <w:r w:rsidR="006711A2" w:rsidRPr="004D6150">
              <w:rPr>
                <w:rFonts w:ascii="Times New Roman" w:hAnsi="Times New Roman" w:cs="Times New Roman"/>
                <w:sz w:val="24"/>
                <w:szCs w:val="24"/>
                <w:shd w:val="clear" w:color="auto" w:fill="FFFFFF"/>
                <w:lang w:val="kk-KZ"/>
              </w:rPr>
              <w:t xml:space="preserve"> </w:t>
            </w:r>
            <w:r w:rsidRPr="004D6150">
              <w:rPr>
                <w:rFonts w:ascii="Times New Roman" w:hAnsi="Times New Roman" w:cs="Times New Roman"/>
                <w:color w:val="000000"/>
                <w:sz w:val="24"/>
                <w:szCs w:val="24"/>
              </w:rPr>
              <w:t xml:space="preserve">2022. №2. </w:t>
            </w:r>
            <w:r w:rsidR="006711A2" w:rsidRPr="004D6150">
              <w:rPr>
                <w:rFonts w:ascii="Times New Roman" w:hAnsi="Times New Roman" w:cs="Times New Roman"/>
                <w:color w:val="000000"/>
                <w:sz w:val="24"/>
                <w:szCs w:val="24"/>
                <w:lang w:val="kk-KZ"/>
              </w:rPr>
              <w:t>б</w:t>
            </w:r>
            <w:r w:rsidRPr="004D6150">
              <w:rPr>
                <w:rFonts w:ascii="Times New Roman" w:hAnsi="Times New Roman" w:cs="Times New Roman"/>
                <w:color w:val="000000"/>
                <w:sz w:val="24"/>
                <w:szCs w:val="24"/>
              </w:rPr>
              <w:t>. 88-98</w:t>
            </w:r>
          </w:p>
          <w:p w14:paraId="45CF59A1" w14:textId="4A800827" w:rsidR="00EA1C8C" w:rsidRPr="004D6150" w:rsidRDefault="00EA1C8C" w:rsidP="0027584F">
            <w:pPr>
              <w:jc w:val="both"/>
              <w:rPr>
                <w:rFonts w:ascii="Times New Roman" w:hAnsi="Times New Roman" w:cs="Times New Roman"/>
                <w:color w:val="000000"/>
                <w:sz w:val="24"/>
                <w:szCs w:val="24"/>
              </w:rPr>
            </w:pPr>
            <w:r w:rsidRPr="004D6150">
              <w:rPr>
                <w:rFonts w:ascii="Times New Roman" w:hAnsi="Times New Roman" w:cs="Times New Roman"/>
                <w:sz w:val="24"/>
                <w:szCs w:val="24"/>
              </w:rPr>
              <w:t>8) Жоғары оқу орындарының техникалық мамандықтарында физика курсын оқыту процесінде студенттердің жобалық іс-әрекетін дамыту</w:t>
            </w:r>
            <w:r w:rsidRPr="004D6150">
              <w:rPr>
                <w:rFonts w:ascii="Times New Roman" w:hAnsi="Times New Roman" w:cs="Times New Roman"/>
                <w:color w:val="000000"/>
                <w:sz w:val="24"/>
                <w:szCs w:val="24"/>
              </w:rPr>
              <w:t>/Искакова А.Б., Туяков Е.А., Зейтова Ш.//</w:t>
            </w:r>
            <w:r w:rsidRPr="004D6150">
              <w:rPr>
                <w:rFonts w:ascii="Times New Roman" w:hAnsi="Times New Roman" w:cs="Times New Roman"/>
                <w:sz w:val="24"/>
                <w:szCs w:val="24"/>
              </w:rPr>
              <w:t xml:space="preserve"> </w:t>
            </w:r>
            <w:r w:rsidRPr="004D6150">
              <w:rPr>
                <w:rFonts w:ascii="Times New Roman" w:hAnsi="Times New Roman" w:cs="Times New Roman"/>
                <w:color w:val="000000"/>
                <w:sz w:val="24"/>
                <w:szCs w:val="24"/>
              </w:rPr>
              <w:t>Торайгыров Университет</w:t>
            </w:r>
            <w:r w:rsidR="006711A2" w:rsidRPr="004D6150">
              <w:rPr>
                <w:rFonts w:ascii="Times New Roman" w:hAnsi="Times New Roman" w:cs="Times New Roman"/>
                <w:color w:val="000000"/>
                <w:sz w:val="24"/>
                <w:szCs w:val="24"/>
                <w:lang w:val="kk-KZ"/>
              </w:rPr>
              <w:t>інің хабаршысы</w:t>
            </w:r>
            <w:r w:rsidRPr="004D6150">
              <w:rPr>
                <w:rFonts w:ascii="Times New Roman" w:hAnsi="Times New Roman" w:cs="Times New Roman"/>
                <w:color w:val="000000"/>
                <w:sz w:val="24"/>
                <w:szCs w:val="24"/>
              </w:rPr>
              <w:t xml:space="preserve">. </w:t>
            </w:r>
            <w:r w:rsidR="006711A2" w:rsidRPr="004D6150">
              <w:rPr>
                <w:rFonts w:ascii="Times New Roman" w:hAnsi="Times New Roman" w:cs="Times New Roman"/>
                <w:sz w:val="24"/>
                <w:szCs w:val="24"/>
                <w:shd w:val="clear" w:color="auto" w:fill="FFFFFF"/>
                <w:lang w:val="kk-KZ"/>
              </w:rPr>
              <w:t xml:space="preserve">Педагогикалық серия </w:t>
            </w:r>
            <w:r w:rsidRPr="004D6150">
              <w:rPr>
                <w:rFonts w:ascii="Times New Roman" w:hAnsi="Times New Roman" w:cs="Times New Roman"/>
                <w:sz w:val="24"/>
                <w:szCs w:val="24"/>
                <w:shd w:val="clear" w:color="auto" w:fill="FFFFFF"/>
              </w:rPr>
              <w:t>2022.</w:t>
            </w:r>
            <w:r w:rsidRPr="004D6150">
              <w:rPr>
                <w:rFonts w:ascii="Times New Roman" w:hAnsi="Times New Roman" w:cs="Times New Roman"/>
                <w:color w:val="000000"/>
                <w:sz w:val="24"/>
                <w:szCs w:val="24"/>
              </w:rPr>
              <w:t xml:space="preserve"> №3. </w:t>
            </w:r>
            <w:r w:rsidR="006711A2" w:rsidRPr="004D6150">
              <w:rPr>
                <w:rFonts w:ascii="Times New Roman" w:hAnsi="Times New Roman" w:cs="Times New Roman"/>
                <w:color w:val="000000"/>
                <w:sz w:val="24"/>
                <w:szCs w:val="24"/>
                <w:lang w:val="kk-KZ"/>
              </w:rPr>
              <w:t>б</w:t>
            </w:r>
            <w:r w:rsidRPr="004D6150">
              <w:rPr>
                <w:rFonts w:ascii="Times New Roman" w:hAnsi="Times New Roman" w:cs="Times New Roman"/>
                <w:color w:val="000000"/>
                <w:sz w:val="24"/>
                <w:szCs w:val="24"/>
              </w:rPr>
              <w:t>. 120-134</w:t>
            </w:r>
          </w:p>
          <w:p w14:paraId="07E3F51C" w14:textId="77777777" w:rsidR="00EA1C8C" w:rsidRPr="004D6150" w:rsidRDefault="00EA1C8C" w:rsidP="0027584F">
            <w:pPr>
              <w:jc w:val="both"/>
              <w:rPr>
                <w:rFonts w:ascii="Times New Roman" w:hAnsi="Times New Roman" w:cs="Times New Roman"/>
                <w:color w:val="000000"/>
                <w:sz w:val="24"/>
                <w:szCs w:val="24"/>
              </w:rPr>
            </w:pPr>
            <w:r w:rsidRPr="004D6150">
              <w:rPr>
                <w:rFonts w:ascii="Times New Roman" w:hAnsi="Times New Roman" w:cs="Times New Roman"/>
                <w:color w:val="000000"/>
                <w:sz w:val="24"/>
                <w:szCs w:val="24"/>
              </w:rPr>
              <w:t>9) Машиналық оқыту және деректерді талдау: оқу-әдістемелік           құрал/ А. К. Жумадиллаева, Н. А. Алимбекова//Павлодар : Toraighyrov University, 2022. –140 б.а.</w:t>
            </w:r>
          </w:p>
          <w:p w14:paraId="1FA83ADD" w14:textId="3F60BF34" w:rsidR="003246D9" w:rsidRPr="004D6150" w:rsidRDefault="003246D9" w:rsidP="0027584F">
            <w:pPr>
              <w:jc w:val="both"/>
              <w:rPr>
                <w:rFonts w:ascii="Times New Roman" w:hAnsi="Times New Roman" w:cs="Times New Roman"/>
                <w:color w:val="000000"/>
                <w:spacing w:val="2"/>
                <w:sz w:val="24"/>
                <w:szCs w:val="24"/>
                <w:lang w:val="kk-KZ"/>
              </w:rPr>
            </w:pPr>
            <w:r w:rsidRPr="004D6150">
              <w:rPr>
                <w:rFonts w:ascii="Times New Roman" w:hAnsi="Times New Roman" w:cs="Times New Roman"/>
                <w:color w:val="000000"/>
                <w:sz w:val="24"/>
                <w:szCs w:val="24"/>
              </w:rPr>
              <w:t xml:space="preserve">10) </w:t>
            </w:r>
            <w:r w:rsidRPr="004D6150">
              <w:rPr>
                <w:rFonts w:ascii="Times New Roman" w:hAnsi="Times New Roman" w:cs="Times New Roman"/>
                <w:iCs/>
                <w:spacing w:val="2"/>
                <w:sz w:val="24"/>
                <w:szCs w:val="24"/>
                <w:lang w:val="uk-UA"/>
              </w:rPr>
              <w:t>«ІТ</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құзырлылы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білім алушыларды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дайындауда</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жасырын</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бағалауды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пайдалану»</w:t>
            </w:r>
            <w:r w:rsidRPr="004D6150">
              <w:rPr>
                <w:rFonts w:ascii="Times New Roman" w:hAnsi="Times New Roman" w:cs="Times New Roman"/>
                <w:sz w:val="24"/>
                <w:szCs w:val="24"/>
                <w:lang w:val="kk-KZ"/>
              </w:rPr>
              <w:t>/Токжигитова Н.К., Джарасова Г.С., Оспанова Н.Н., Токжигитова А.Н., Байжуманов С.Д</w:t>
            </w:r>
            <w:r w:rsidRPr="004D6150">
              <w:rPr>
                <w:rFonts w:ascii="Times New Roman" w:hAnsi="Times New Roman" w:cs="Times New Roman"/>
                <w:iCs/>
                <w:sz w:val="24"/>
                <w:szCs w:val="24"/>
                <w:lang w:val="kk-KZ"/>
              </w:rPr>
              <w:t>//</w:t>
            </w:r>
            <w:r w:rsidRPr="004D6150">
              <w:rPr>
                <w:rFonts w:ascii="Times New Roman" w:hAnsi="Times New Roman" w:cs="Times New Roman"/>
                <w:bCs/>
                <w:iCs/>
                <w:color w:val="000000"/>
                <w:sz w:val="24"/>
                <w:szCs w:val="24"/>
                <w:lang w:val="kk-KZ" w:eastAsia="ru-RU"/>
              </w:rPr>
              <w:t xml:space="preserve">, </w:t>
            </w:r>
            <w:r w:rsidRPr="004D6150">
              <w:rPr>
                <w:rFonts w:ascii="Times New Roman" w:hAnsi="Times New Roman" w:cs="Times New Roman"/>
                <w:iCs/>
                <w:color w:val="000000"/>
                <w:spacing w:val="2"/>
                <w:sz w:val="24"/>
                <w:szCs w:val="24"/>
                <w:lang w:val="kk-KZ"/>
              </w:rPr>
              <w:t xml:space="preserve">«Қазақстан Республикасы Ұлттық Ғылым академиясы» РҚБ «Халық» ЖҚ хабаршысы, 405 №5. – 2023, </w:t>
            </w:r>
            <w:r w:rsidRPr="004D6150">
              <w:rPr>
                <w:rFonts w:ascii="Times New Roman" w:hAnsi="Times New Roman" w:cs="Times New Roman"/>
                <w:sz w:val="24"/>
                <w:szCs w:val="24"/>
                <w:shd w:val="clear" w:color="auto" w:fill="FFFFFF"/>
                <w:lang w:val="kk-KZ"/>
              </w:rPr>
              <w:t xml:space="preserve">Б.246-257, </w:t>
            </w:r>
            <w:hyperlink r:id="rId14" w:history="1">
              <w:r w:rsidRPr="004D6150">
                <w:rPr>
                  <w:rStyle w:val="a5"/>
                  <w:rFonts w:ascii="Times New Roman" w:hAnsi="Times New Roman" w:cs="Times New Roman"/>
                  <w:sz w:val="24"/>
                  <w:szCs w:val="24"/>
                  <w:shd w:val="clear" w:color="auto" w:fill="FFFFFF"/>
                  <w:lang w:val="kk-KZ"/>
                </w:rPr>
                <w:t>https://doi.org/10.32014/2023.2518-1467.589</w:t>
              </w:r>
            </w:hyperlink>
            <w:r w:rsidRPr="004D6150">
              <w:rPr>
                <w:rFonts w:ascii="Times New Roman" w:hAnsi="Times New Roman" w:cs="Times New Roman"/>
                <w:color w:val="000000"/>
                <w:spacing w:val="2"/>
                <w:sz w:val="24"/>
                <w:szCs w:val="24"/>
                <w:lang w:val="kk-KZ"/>
              </w:rPr>
              <w:t xml:space="preserve"> </w:t>
            </w:r>
          </w:p>
          <w:p w14:paraId="138C9BF6" w14:textId="71A001B6" w:rsidR="003246D9" w:rsidRPr="004D6150" w:rsidRDefault="003246D9" w:rsidP="003246D9">
            <w:pPr>
              <w:tabs>
                <w:tab w:val="left" w:pos="567"/>
              </w:tabs>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lang w:val="kk-KZ"/>
              </w:rPr>
              <w:t xml:space="preserve">11) </w:t>
            </w:r>
            <w:r w:rsidRPr="004D6150">
              <w:rPr>
                <w:rFonts w:ascii="Times New Roman" w:hAnsi="Times New Roman" w:cs="Times New Roman"/>
                <w:bCs/>
                <w:sz w:val="24"/>
                <w:szCs w:val="24"/>
                <w:lang w:val="kk-KZ"/>
              </w:rPr>
              <w:t>Геймификация элементтерінің негізінде жасырын бағалауды ұйымдастыру әдістемесі</w:t>
            </w:r>
            <w:r w:rsidRPr="004D6150">
              <w:rPr>
                <w:rFonts w:ascii="Times New Roman" w:hAnsi="Times New Roman" w:cs="Times New Roman"/>
                <w:sz w:val="24"/>
                <w:szCs w:val="24"/>
                <w:lang w:val="kk-KZ"/>
              </w:rPr>
              <w:t xml:space="preserve">/ Оспанова Н.Н., Токжигитова Н.К., Джарасова Г.С., </w:t>
            </w:r>
            <w:r w:rsidRPr="004D6150">
              <w:rPr>
                <w:rFonts w:ascii="Times New Roman" w:hAnsi="Times New Roman" w:cs="Times New Roman"/>
                <w:bCs/>
                <w:sz w:val="24"/>
                <w:szCs w:val="24"/>
                <w:lang w:val="kk-KZ"/>
              </w:rPr>
              <w:t>Дж. Kaраджа</w:t>
            </w:r>
            <w:r w:rsidRPr="004D6150">
              <w:rPr>
                <w:rFonts w:ascii="Times New Roman" w:hAnsi="Times New Roman" w:cs="Times New Roman"/>
                <w:sz w:val="24"/>
                <w:szCs w:val="24"/>
                <w:lang w:val="kk-KZ"/>
              </w:rPr>
              <w:t xml:space="preserve">, Садыкова А.О. - </w:t>
            </w:r>
            <w:r w:rsidRPr="004D6150">
              <w:rPr>
                <w:rFonts w:ascii="Times New Roman" w:hAnsi="Times New Roman" w:cs="Times New Roman"/>
                <w:sz w:val="24"/>
                <w:szCs w:val="24"/>
                <w:shd w:val="clear" w:color="auto" w:fill="FFFFFF"/>
                <w:lang w:val="kk-KZ"/>
              </w:rPr>
              <w:t>«Қазақстан Республикасы Ұлттық Ғылым академиясы» РҚБ «Халық» ЖҚ хабаршысы, №2 (2024). Б. 296-306, 2024, ISSN 1991-3494, doi.org/10.32014/2024.2518-1467.723</w:t>
            </w:r>
          </w:p>
          <w:p w14:paraId="1447E265" w14:textId="226E9097" w:rsidR="003246D9" w:rsidRPr="004D6150" w:rsidRDefault="003246D9" w:rsidP="003246D9">
            <w:pPr>
              <w:shd w:val="clear" w:color="auto" w:fill="FFFFFF"/>
              <w:jc w:val="both"/>
              <w:textAlignment w:val="baseline"/>
              <w:rPr>
                <w:rFonts w:ascii="Times New Roman" w:hAnsi="Times New Roman" w:cs="Times New Roman"/>
                <w:sz w:val="24"/>
                <w:szCs w:val="24"/>
              </w:rPr>
            </w:pPr>
            <w:r w:rsidRPr="004D6150">
              <w:rPr>
                <w:rFonts w:ascii="Times New Roman" w:hAnsi="Times New Roman" w:cs="Times New Roman"/>
                <w:sz w:val="24"/>
                <w:szCs w:val="24"/>
                <w:lang w:val="kk-KZ"/>
              </w:rPr>
              <w:t xml:space="preserve">12) </w:t>
            </w:r>
            <w:r w:rsidRPr="004D6150">
              <w:rPr>
                <w:rFonts w:ascii="Times New Roman" w:hAnsi="Times New Roman" w:cs="Times New Roman"/>
                <w:sz w:val="24"/>
                <w:szCs w:val="24"/>
                <w:shd w:val="clear" w:color="auto" w:fill="FFFFFF"/>
              </w:rPr>
              <w:t>Педагогические основы использования технологии геймификации по дисциплине «Информатика»</w:t>
            </w:r>
            <w:r w:rsidRPr="004D6150">
              <w:rPr>
                <w:rFonts w:ascii="Times New Roman" w:hAnsi="Times New Roman" w:cs="Times New Roman"/>
                <w:sz w:val="24"/>
                <w:szCs w:val="24"/>
                <w:lang w:val="kk-KZ"/>
              </w:rPr>
              <w:t xml:space="preserve"> /Токжигитова Н.К., </w:t>
            </w:r>
            <w:r w:rsidRPr="004D6150">
              <w:rPr>
                <w:rFonts w:ascii="Times New Roman" w:hAnsi="Times New Roman" w:cs="Times New Roman"/>
                <w:sz w:val="24"/>
                <w:szCs w:val="24"/>
                <w:shd w:val="clear" w:color="auto" w:fill="FFFFFF"/>
              </w:rPr>
              <w:t>А.О.Садыкова, А.Н.Токжигитова</w:t>
            </w:r>
            <w:r w:rsidRPr="004D6150">
              <w:rPr>
                <w:rFonts w:ascii="Times New Roman" w:hAnsi="Times New Roman" w:cs="Times New Roman"/>
                <w:sz w:val="24"/>
                <w:szCs w:val="24"/>
                <w:shd w:val="clear" w:color="auto" w:fill="FFFFFF"/>
                <w:lang w:val="kk-KZ"/>
              </w:rPr>
              <w:t xml:space="preserve">, </w:t>
            </w:r>
            <w:r w:rsidRPr="004D6150">
              <w:rPr>
                <w:rFonts w:ascii="Times New Roman" w:hAnsi="Times New Roman" w:cs="Times New Roman"/>
                <w:sz w:val="24"/>
                <w:szCs w:val="24"/>
                <w:shd w:val="clear" w:color="auto" w:fill="FFFFFF"/>
              </w:rPr>
              <w:t>Н.Н.Оспанова</w:t>
            </w:r>
            <w:r w:rsidRPr="004D6150">
              <w:rPr>
                <w:rFonts w:ascii="Times New Roman" w:hAnsi="Times New Roman" w:cs="Times New Roman"/>
                <w:sz w:val="24"/>
                <w:szCs w:val="24"/>
                <w:shd w:val="clear" w:color="auto" w:fill="FFFFFF"/>
                <w:lang w:val="kk-KZ"/>
              </w:rPr>
              <w:t>/ Вестник Атырауского университета, Педагогические науки, №3 (74), 2024, б. 142-154, https://doi.org/10.47649/vau.24.v74.i3.13</w:t>
            </w:r>
          </w:p>
          <w:p w14:paraId="24C4EEBF" w14:textId="06ADB2DF" w:rsidR="003246D9" w:rsidRPr="004D6150" w:rsidRDefault="003246D9" w:rsidP="003246D9">
            <w:pPr>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rPr>
              <w:t>13) Кәсіптік бағдарлау жұмысына арналған ақпараттық жүйенің мәліметтер қорының жүзеге асырылуы</w:t>
            </w:r>
            <w:r w:rsidRPr="004D6150">
              <w:rPr>
                <w:rFonts w:ascii="Times New Roman" w:hAnsi="Times New Roman" w:cs="Times New Roman"/>
                <w:sz w:val="24"/>
                <w:szCs w:val="24"/>
                <w:lang w:val="kk-KZ"/>
              </w:rPr>
              <w:t>/</w:t>
            </w:r>
            <w:r w:rsidRPr="004D6150">
              <w:rPr>
                <w:rFonts w:ascii="Times New Roman" w:hAnsi="Times New Roman" w:cs="Times New Roman"/>
                <w:sz w:val="24"/>
                <w:szCs w:val="24"/>
                <w:shd w:val="clear" w:color="auto" w:fill="FFFFFF"/>
              </w:rPr>
              <w:t xml:space="preserve"> Оспанова Н.Н., Токжигитова Н.К., Байжуманов С.Д. Самуратов А.Т. Бектурсын А.Ж.</w:t>
            </w:r>
            <w:r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shd w:val="clear" w:color="auto" w:fill="FFFFFF"/>
                <w:lang w:val="kk-KZ"/>
              </w:rPr>
              <w:t xml:space="preserve"> ҚазККА Хабаршысы № 5 (134), 2024, б. 269-276, 2024</w:t>
            </w:r>
          </w:p>
          <w:p w14:paraId="3207D5C0" w14:textId="77777777" w:rsidR="003246D9" w:rsidRPr="004D6150" w:rsidRDefault="003246D9" w:rsidP="003246D9">
            <w:pPr>
              <w:jc w:val="both"/>
              <w:rPr>
                <w:rStyle w:val="a5"/>
                <w:shd w:val="clear" w:color="auto" w:fill="FFFFFF"/>
                <w:lang w:val="aa-ET"/>
              </w:rPr>
            </w:pPr>
            <w:r w:rsidRPr="004D6150">
              <w:rPr>
                <w:shd w:val="clear" w:color="auto" w:fill="FFFFFF"/>
                <w:lang w:val="aa-ET"/>
              </w:rPr>
              <w:t> </w:t>
            </w:r>
            <w:hyperlink r:id="rId15" w:history="1">
              <w:r w:rsidRPr="004D6150">
                <w:rPr>
                  <w:rStyle w:val="a5"/>
                  <w:shd w:val="clear" w:color="auto" w:fill="FFFFFF"/>
                  <w:lang w:val="aa-ET"/>
                </w:rPr>
                <w:t>https://doi.org/10.52167/1609-1817-2024-134-5-269-277</w:t>
              </w:r>
            </w:hyperlink>
          </w:p>
          <w:p w14:paraId="2438E0AE" w14:textId="06D9FAAA" w:rsidR="003246D9" w:rsidRPr="004D6150" w:rsidRDefault="003246D9" w:rsidP="003246D9">
            <w:pPr>
              <w:pStyle w:val="a8"/>
              <w:jc w:val="both"/>
              <w:rPr>
                <w:lang w:val="kk-KZ" w:eastAsia="ru-RU"/>
              </w:rPr>
            </w:pPr>
            <w:r w:rsidRPr="004D6150">
              <w:rPr>
                <w:color w:val="000000"/>
                <w:lang w:val="kk-KZ"/>
              </w:rPr>
              <w:t>14) Білім беруде геймификация технологиясын қолданудың әдістемелік негіздері</w:t>
            </w:r>
            <w:r w:rsidRPr="004D6150">
              <w:rPr>
                <w:lang w:val="kk-KZ"/>
              </w:rPr>
              <w:t>: оқу-әдістемелік құрал</w:t>
            </w:r>
            <w:r w:rsidRPr="004D6150">
              <w:rPr>
                <w:shd w:val="clear" w:color="auto" w:fill="FFFFFF"/>
                <w:lang w:val="kk-KZ"/>
              </w:rPr>
              <w:t>/</w:t>
            </w:r>
            <w:r w:rsidRPr="004D6150">
              <w:rPr>
                <w:lang w:val="kk-KZ"/>
              </w:rPr>
              <w:t xml:space="preserve"> Н.К.Токжигитова, </w:t>
            </w:r>
            <w:r w:rsidRPr="004D6150">
              <w:rPr>
                <w:color w:val="000000"/>
                <w:lang w:val="kk-KZ"/>
              </w:rPr>
              <w:t>Н.Н.Оспанова, С.Д.Байжуманов, А.Н.Токжигитова, А.О.Садыкова, А.А.Төлепберген</w:t>
            </w:r>
            <w:r w:rsidRPr="004D6150">
              <w:rPr>
                <w:shd w:val="clear" w:color="auto" w:fill="FFFFFF"/>
                <w:lang w:val="kk-KZ"/>
              </w:rPr>
              <w:t>/</w:t>
            </w:r>
            <w:r w:rsidRPr="004D6150">
              <w:rPr>
                <w:bCs/>
                <w:lang w:val="kk-KZ"/>
              </w:rPr>
              <w:t xml:space="preserve"> Павлодар: Toraighyrov University, 2024. –117 б.а., </w:t>
            </w:r>
            <w:r w:rsidRPr="004D6150">
              <w:rPr>
                <w:lang w:val="kk-KZ" w:eastAsia="ru-RU"/>
              </w:rPr>
              <w:t>ISBN</w:t>
            </w:r>
            <w:r w:rsidRPr="004D6150">
              <w:rPr>
                <w:lang w:val="kk-KZ" w:eastAsia="ru-RU"/>
              </w:rPr>
              <w:tab/>
              <w:t>978-601-345-572-3</w:t>
            </w:r>
          </w:p>
          <w:p w14:paraId="29B22F12" w14:textId="3849B077" w:rsidR="003246D9" w:rsidRPr="004D6150" w:rsidRDefault="003246D9" w:rsidP="003246D9">
            <w:pPr>
              <w:tabs>
                <w:tab w:val="left" w:pos="567"/>
              </w:tabs>
              <w:jc w:val="both"/>
              <w:rPr>
                <w:rFonts w:ascii="Times New Roman" w:hAnsi="Times New Roman" w:cs="Times New Roman"/>
                <w:i/>
                <w:iCs/>
                <w:sz w:val="24"/>
                <w:szCs w:val="24"/>
                <w:lang w:val="kk-KZ"/>
              </w:rPr>
            </w:pPr>
            <w:r w:rsidRPr="004D6150">
              <w:rPr>
                <w:rFonts w:ascii="Times New Roman" w:hAnsi="Times New Roman" w:cs="Times New Roman"/>
                <w:sz w:val="24"/>
                <w:szCs w:val="24"/>
                <w:lang w:val="kk-KZ" w:eastAsia="ru-RU"/>
              </w:rPr>
              <w:t>15)</w:t>
            </w:r>
            <w:r w:rsidRPr="004D6150">
              <w:rPr>
                <w:b/>
                <w:bCs/>
                <w:lang w:val="kk-KZ" w:eastAsia="ru-RU"/>
              </w:rPr>
              <w:t xml:space="preserve"> </w:t>
            </w:r>
            <w:r w:rsidRPr="004D6150">
              <w:rPr>
                <w:rFonts w:ascii="Times New Roman" w:hAnsi="Times New Roman" w:cs="Times New Roman"/>
                <w:sz w:val="24"/>
                <w:szCs w:val="24"/>
                <w:lang w:val="kk-KZ"/>
              </w:rPr>
              <w:t xml:space="preserve">IT дағдыларды қалыптастыруда геймификация технологиясының рөлі/ Төлепберген А., Оспанова Н.Н., Токжигитова Н.К./ Академик Қаныш Сәтбаевтың 125 жылдығына арналған «XХІV Сәтбаев оқулары» атты халықаралық ғылыми конференциясының материалдары – Павлодар, 2024 – Т.XI. – б. 346-352, </w:t>
            </w:r>
          </w:p>
          <w:p w14:paraId="7155D856" w14:textId="77777777" w:rsidR="003246D9" w:rsidRPr="004D6150" w:rsidRDefault="009B6195" w:rsidP="00086179">
            <w:pPr>
              <w:jc w:val="both"/>
              <w:rPr>
                <w:lang w:val="kk-KZ"/>
              </w:rPr>
            </w:pPr>
            <w:hyperlink r:id="rId16" w:history="1">
              <w:r w:rsidR="003246D9" w:rsidRPr="004D6150">
                <w:rPr>
                  <w:rStyle w:val="a5"/>
                  <w:rFonts w:ascii="Times New Roman" w:hAnsi="Times New Roman" w:cs="Times New Roman"/>
                  <w:sz w:val="24"/>
                  <w:szCs w:val="24"/>
                  <w:lang w:val="kk-KZ"/>
                </w:rPr>
                <w:t>https://www.sci-conf.tou.edu.kz/archiv.php?lang=rus</w:t>
              </w:r>
            </w:hyperlink>
          </w:p>
          <w:p w14:paraId="0465F9E3" w14:textId="2E2EC57E" w:rsidR="00DB0EE8" w:rsidRPr="004D6150" w:rsidRDefault="00DB0EE8" w:rsidP="009F5711">
            <w:pPr>
              <w:jc w:val="both"/>
              <w:rPr>
                <w:rFonts w:ascii="Times New Roman" w:hAnsi="Times New Roman" w:cs="Times New Roman"/>
                <w:sz w:val="24"/>
                <w:szCs w:val="24"/>
                <w:lang w:val="kk-KZ"/>
              </w:rPr>
            </w:pPr>
          </w:p>
        </w:tc>
      </w:tr>
      <w:tr w:rsidR="00314710" w:rsidRPr="004D6150" w14:paraId="3736BF26" w14:textId="77777777" w:rsidTr="00F53D02">
        <w:trPr>
          <w:trHeight w:val="510"/>
        </w:trPr>
        <w:tc>
          <w:tcPr>
            <w:tcW w:w="2235" w:type="dxa"/>
            <w:vMerge w:val="restart"/>
            <w:vAlign w:val="center"/>
          </w:tcPr>
          <w:p w14:paraId="6FB45A26" w14:textId="2A314AD2" w:rsidR="00314710" w:rsidRPr="004D6150" w:rsidRDefault="00314710" w:rsidP="00FB5D2F">
            <w:pPr>
              <w:rPr>
                <w:rFonts w:ascii="Times New Roman" w:hAnsi="Times New Roman" w:cs="Times New Roman"/>
                <w:noProof/>
                <w:sz w:val="24"/>
                <w:szCs w:val="24"/>
                <w:lang w:val="aa-ET" w:eastAsia="ru-RU"/>
              </w:rPr>
            </w:pPr>
            <w:r w:rsidRPr="004D6150">
              <w:rPr>
                <w:noProof/>
                <w:lang w:eastAsia="ru-RU"/>
              </w:rPr>
              <w:lastRenderedPageBreak/>
              <w:drawing>
                <wp:anchor distT="0" distB="0" distL="114300" distR="114300" simplePos="0" relativeHeight="251659776" behindDoc="1" locked="0" layoutInCell="1" allowOverlap="1" wp14:anchorId="40102465" wp14:editId="39A9CFCF">
                  <wp:simplePos x="0" y="0"/>
                  <wp:positionH relativeFrom="column">
                    <wp:posOffset>302260</wp:posOffset>
                  </wp:positionH>
                  <wp:positionV relativeFrom="paragraph">
                    <wp:posOffset>196215</wp:posOffset>
                  </wp:positionV>
                  <wp:extent cx="1259205" cy="1645920"/>
                  <wp:effectExtent l="0" t="0" r="0" b="0"/>
                  <wp:wrapTight wrapText="bothSides">
                    <wp:wrapPolygon edited="0">
                      <wp:start x="0" y="0"/>
                      <wp:lineTo x="0" y="21250"/>
                      <wp:lineTo x="21241" y="21250"/>
                      <wp:lineTo x="21241" y="0"/>
                      <wp:lineTo x="0" y="0"/>
                    </wp:wrapPolygon>
                  </wp:wrapTight>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7" cstate="print">
                            <a:extLst>
                              <a:ext uri="{28A0092B-C50C-407E-A947-70E740481C1C}">
                                <a14:useLocalDpi xmlns:a14="http://schemas.microsoft.com/office/drawing/2010/main" val="0"/>
                              </a:ext>
                            </a:extLst>
                          </a:blip>
                          <a:srcRect t="21968" b="5817"/>
                          <a:stretch>
                            <a:fillRect/>
                          </a:stretch>
                        </pic:blipFill>
                        <pic:spPr bwMode="auto">
                          <a:xfrm>
                            <a:off x="0" y="0"/>
                            <a:ext cx="1259205" cy="1645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36" w:type="dxa"/>
            <w:vAlign w:val="center"/>
          </w:tcPr>
          <w:p w14:paraId="74F35CA9" w14:textId="34935108" w:rsidR="00314710" w:rsidRPr="004D6150" w:rsidRDefault="00314710" w:rsidP="00214177">
            <w:pPr>
              <w:jc w:val="both"/>
              <w:rPr>
                <w:rFonts w:ascii="Times New Roman" w:hAnsi="Times New Roman" w:cs="Times New Roman"/>
                <w:b/>
                <w:sz w:val="24"/>
                <w:szCs w:val="24"/>
                <w:lang w:val="kk-KZ"/>
              </w:rPr>
            </w:pPr>
            <w:r w:rsidRPr="004D6150">
              <w:rPr>
                <w:rFonts w:ascii="Times New Roman" w:hAnsi="Times New Roman" w:cs="Times New Roman"/>
                <w:b/>
                <w:sz w:val="24"/>
                <w:szCs w:val="24"/>
                <w:lang w:val="kk-KZ"/>
              </w:rPr>
              <w:t>Джарасова Гульжан Сагидуллаевна</w:t>
            </w:r>
          </w:p>
        </w:tc>
      </w:tr>
      <w:tr w:rsidR="00314710" w:rsidRPr="004D6150" w14:paraId="21860A44" w14:textId="77777777" w:rsidTr="00F53D02">
        <w:trPr>
          <w:trHeight w:val="510"/>
        </w:trPr>
        <w:tc>
          <w:tcPr>
            <w:tcW w:w="2235" w:type="dxa"/>
            <w:vMerge/>
            <w:vAlign w:val="center"/>
          </w:tcPr>
          <w:p w14:paraId="4A4FE31B" w14:textId="77777777" w:rsidR="00314710" w:rsidRPr="004D6150" w:rsidRDefault="00314710" w:rsidP="00FB5D2F">
            <w:pPr>
              <w:rPr>
                <w:rFonts w:ascii="Times New Roman" w:hAnsi="Times New Roman" w:cs="Times New Roman"/>
                <w:noProof/>
                <w:sz w:val="24"/>
                <w:szCs w:val="24"/>
                <w:lang w:eastAsia="ru-RU"/>
              </w:rPr>
            </w:pPr>
          </w:p>
        </w:tc>
        <w:tc>
          <w:tcPr>
            <w:tcW w:w="7336" w:type="dxa"/>
            <w:vAlign w:val="center"/>
          </w:tcPr>
          <w:p w14:paraId="75C85587" w14:textId="0DC2AA27" w:rsidR="00314710" w:rsidRPr="004D6150" w:rsidRDefault="00FB0687" w:rsidP="0021417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Ғ</w:t>
            </w:r>
            <w:r w:rsidR="00314710" w:rsidRPr="004D6150">
              <w:rPr>
                <w:rFonts w:ascii="Times New Roman" w:hAnsi="Times New Roman" w:cs="Times New Roman"/>
                <w:sz w:val="24"/>
                <w:szCs w:val="24"/>
                <w:lang w:val="kk-KZ"/>
              </w:rPr>
              <w:t>ылыми қызметкер</w:t>
            </w:r>
          </w:p>
        </w:tc>
      </w:tr>
      <w:tr w:rsidR="00314710" w:rsidRPr="004D6150" w14:paraId="56853A0E" w14:textId="77777777" w:rsidTr="00F53D02">
        <w:trPr>
          <w:trHeight w:val="510"/>
        </w:trPr>
        <w:tc>
          <w:tcPr>
            <w:tcW w:w="2235" w:type="dxa"/>
            <w:vMerge/>
            <w:vAlign w:val="center"/>
          </w:tcPr>
          <w:p w14:paraId="2E448DAC" w14:textId="77777777" w:rsidR="00314710" w:rsidRPr="004D6150" w:rsidRDefault="00314710" w:rsidP="00FB5D2F">
            <w:pPr>
              <w:rPr>
                <w:rFonts w:ascii="Times New Roman" w:hAnsi="Times New Roman" w:cs="Times New Roman"/>
                <w:noProof/>
                <w:sz w:val="24"/>
                <w:szCs w:val="24"/>
                <w:lang w:eastAsia="ru-RU"/>
              </w:rPr>
            </w:pPr>
          </w:p>
        </w:tc>
        <w:tc>
          <w:tcPr>
            <w:tcW w:w="7336" w:type="dxa"/>
            <w:vAlign w:val="center"/>
          </w:tcPr>
          <w:p w14:paraId="16FBD774" w14:textId="37575C8A" w:rsidR="00314710" w:rsidRPr="004D6150" w:rsidRDefault="00314710" w:rsidP="0021417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Туған күні: 10.01.1973 ж.</w:t>
            </w:r>
          </w:p>
        </w:tc>
      </w:tr>
      <w:tr w:rsidR="00314710" w:rsidRPr="004D6150" w14:paraId="4F8A922F" w14:textId="77777777" w:rsidTr="00F53D02">
        <w:trPr>
          <w:trHeight w:val="510"/>
        </w:trPr>
        <w:tc>
          <w:tcPr>
            <w:tcW w:w="2235" w:type="dxa"/>
            <w:vMerge/>
            <w:vAlign w:val="center"/>
          </w:tcPr>
          <w:p w14:paraId="50111EC6" w14:textId="77777777" w:rsidR="00314710" w:rsidRPr="004D6150" w:rsidRDefault="00314710" w:rsidP="00FB5D2F">
            <w:pPr>
              <w:rPr>
                <w:rFonts w:ascii="Times New Roman" w:hAnsi="Times New Roman" w:cs="Times New Roman"/>
                <w:noProof/>
                <w:sz w:val="24"/>
                <w:szCs w:val="24"/>
                <w:lang w:eastAsia="ru-RU"/>
              </w:rPr>
            </w:pPr>
          </w:p>
        </w:tc>
        <w:tc>
          <w:tcPr>
            <w:tcW w:w="7336" w:type="dxa"/>
            <w:vAlign w:val="center"/>
          </w:tcPr>
          <w:p w14:paraId="2E8C183C" w14:textId="40799180" w:rsidR="00314710" w:rsidRPr="004D6150" w:rsidRDefault="00314710" w:rsidP="001B6399">
            <w:pPr>
              <w:rPr>
                <w:rFonts w:ascii="Times New Roman" w:hAnsi="Times New Roman" w:cs="Times New Roman"/>
                <w:sz w:val="24"/>
                <w:szCs w:val="24"/>
                <w:lang w:val="kk-KZ"/>
              </w:rPr>
            </w:pPr>
            <w:r w:rsidRPr="004D6150">
              <w:rPr>
                <w:rFonts w:ascii="Times New Roman" w:hAnsi="Times New Roman" w:cs="Times New Roman"/>
                <w:sz w:val="24"/>
                <w:szCs w:val="24"/>
                <w:lang w:val="kk-KZ"/>
              </w:rPr>
              <w:t>Ғылыми дәрежесі/академиялық дәреже: педагогика ғылымдарының кандидаты, доцент.</w:t>
            </w:r>
          </w:p>
        </w:tc>
      </w:tr>
      <w:tr w:rsidR="00314710" w:rsidRPr="004D6150" w14:paraId="1B9508AE" w14:textId="77777777" w:rsidTr="00F53D02">
        <w:trPr>
          <w:trHeight w:val="510"/>
        </w:trPr>
        <w:tc>
          <w:tcPr>
            <w:tcW w:w="2235" w:type="dxa"/>
            <w:vMerge/>
            <w:vAlign w:val="center"/>
          </w:tcPr>
          <w:p w14:paraId="1216ED7E" w14:textId="77777777" w:rsidR="00314710" w:rsidRPr="004D6150" w:rsidRDefault="00314710" w:rsidP="00FB5D2F">
            <w:pPr>
              <w:rPr>
                <w:rFonts w:ascii="Times New Roman" w:hAnsi="Times New Roman" w:cs="Times New Roman"/>
                <w:noProof/>
                <w:sz w:val="24"/>
                <w:szCs w:val="24"/>
                <w:lang w:eastAsia="ru-RU"/>
              </w:rPr>
            </w:pPr>
          </w:p>
        </w:tc>
        <w:tc>
          <w:tcPr>
            <w:tcW w:w="7336" w:type="dxa"/>
            <w:vAlign w:val="center"/>
          </w:tcPr>
          <w:p w14:paraId="14A1BB24" w14:textId="61749DD0" w:rsidR="00314710" w:rsidRPr="004D6150" w:rsidRDefault="00314710" w:rsidP="00E172D7">
            <w:pPr>
              <w:jc w:val="both"/>
              <w:rPr>
                <w:rFonts w:ascii="Times New Roman" w:hAnsi="Times New Roman" w:cs="Times New Roman"/>
                <w:color w:val="000000" w:themeColor="text1"/>
                <w:sz w:val="24"/>
                <w:szCs w:val="24"/>
                <w:lang w:val="kk-KZ"/>
              </w:rPr>
            </w:pPr>
            <w:r w:rsidRPr="004D6150">
              <w:rPr>
                <w:rFonts w:ascii="Times New Roman" w:hAnsi="Times New Roman" w:cs="Times New Roman"/>
                <w:color w:val="000000" w:themeColor="text1"/>
                <w:sz w:val="24"/>
                <w:szCs w:val="24"/>
                <w:lang w:val="kk-KZ"/>
              </w:rPr>
              <w:t>Негізгі жұмыс орны: «</w:t>
            </w:r>
            <w:r w:rsidRPr="004D6150">
              <w:rPr>
                <w:rFonts w:ascii="Times New Roman" w:hAnsi="Times New Roman" w:cs="Times New Roman"/>
                <w:color w:val="000000" w:themeColor="text1"/>
                <w:sz w:val="24"/>
                <w:szCs w:val="24"/>
                <w:shd w:val="clear" w:color="auto" w:fill="FFFFFF"/>
              </w:rPr>
              <w:t>Жоғары және жоғары оқу орнынан кейінгі білім комитеті төрағасының орынбасары</w:t>
            </w:r>
            <w:r w:rsidRPr="004D6150">
              <w:rPr>
                <w:rFonts w:ascii="Times New Roman" w:hAnsi="Times New Roman" w:cs="Times New Roman"/>
                <w:color w:val="000000" w:themeColor="text1"/>
                <w:sz w:val="24"/>
                <w:szCs w:val="24"/>
                <w:lang w:val="kk-KZ"/>
              </w:rPr>
              <w:t>»</w:t>
            </w:r>
            <w:r w:rsidRPr="004D6150">
              <w:rPr>
                <w:rFonts w:ascii="Roboto" w:hAnsi="Roboto"/>
                <w:color w:val="000000" w:themeColor="text1"/>
                <w:sz w:val="24"/>
                <w:szCs w:val="24"/>
                <w:shd w:val="clear" w:color="auto" w:fill="FFFFFF"/>
              </w:rPr>
              <w:t> </w:t>
            </w:r>
          </w:p>
        </w:tc>
      </w:tr>
      <w:tr w:rsidR="00314710" w:rsidRPr="004D6150" w14:paraId="6180046A" w14:textId="77777777" w:rsidTr="00F53D02">
        <w:trPr>
          <w:trHeight w:val="510"/>
        </w:trPr>
        <w:tc>
          <w:tcPr>
            <w:tcW w:w="2235" w:type="dxa"/>
            <w:vMerge/>
            <w:vAlign w:val="center"/>
          </w:tcPr>
          <w:p w14:paraId="3F7AC251" w14:textId="77777777" w:rsidR="00314710" w:rsidRPr="004D6150" w:rsidRDefault="00314710" w:rsidP="00FB5D2F">
            <w:pPr>
              <w:rPr>
                <w:rFonts w:ascii="Times New Roman" w:hAnsi="Times New Roman" w:cs="Times New Roman"/>
                <w:noProof/>
                <w:sz w:val="24"/>
                <w:szCs w:val="24"/>
                <w:lang w:eastAsia="ru-RU"/>
              </w:rPr>
            </w:pPr>
          </w:p>
        </w:tc>
        <w:tc>
          <w:tcPr>
            <w:tcW w:w="7336" w:type="dxa"/>
            <w:vAlign w:val="center"/>
          </w:tcPr>
          <w:p w14:paraId="637D85B9" w14:textId="462A9CD8" w:rsidR="00314710" w:rsidRPr="004D6150" w:rsidRDefault="00314710" w:rsidP="00AD09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themeColor="text1"/>
                <w:sz w:val="24"/>
                <w:szCs w:val="24"/>
                <w:lang w:eastAsia="ru-RU"/>
              </w:rPr>
            </w:pPr>
            <w:r w:rsidRPr="004D6150">
              <w:rPr>
                <w:rFonts w:ascii="Times New Roman" w:eastAsia="Times New Roman" w:hAnsi="Times New Roman" w:cs="Times New Roman"/>
                <w:color w:val="000000" w:themeColor="text1"/>
                <w:sz w:val="24"/>
                <w:szCs w:val="24"/>
                <w:lang w:val="kk-KZ" w:eastAsia="ru-RU"/>
              </w:rPr>
              <w:t>Ғылыми қызығушылықтары: информатиканы оқыту мен тәрбиелеудің теориясы мен әдістемесі, білім беруді ақпараттандыру.</w:t>
            </w:r>
          </w:p>
        </w:tc>
      </w:tr>
      <w:tr w:rsidR="00314710" w:rsidRPr="004D6150" w14:paraId="3E81676E" w14:textId="77777777" w:rsidTr="00F53D02">
        <w:trPr>
          <w:trHeight w:val="510"/>
        </w:trPr>
        <w:tc>
          <w:tcPr>
            <w:tcW w:w="2235" w:type="dxa"/>
            <w:vMerge/>
            <w:vAlign w:val="center"/>
          </w:tcPr>
          <w:p w14:paraId="07363A2B" w14:textId="77777777" w:rsidR="00314710" w:rsidRPr="004D6150" w:rsidRDefault="00314710" w:rsidP="00FB5D2F">
            <w:pPr>
              <w:rPr>
                <w:rFonts w:ascii="Times New Roman" w:hAnsi="Times New Roman" w:cs="Times New Roman"/>
                <w:noProof/>
                <w:sz w:val="24"/>
                <w:szCs w:val="24"/>
                <w:lang w:eastAsia="ru-RU"/>
              </w:rPr>
            </w:pPr>
          </w:p>
        </w:tc>
        <w:tc>
          <w:tcPr>
            <w:tcW w:w="7336" w:type="dxa"/>
            <w:vAlign w:val="center"/>
          </w:tcPr>
          <w:p w14:paraId="46622710" w14:textId="77777777" w:rsidR="00314710" w:rsidRPr="004D6150" w:rsidRDefault="00314710" w:rsidP="00E172D7">
            <w:pPr>
              <w:jc w:val="both"/>
              <w:rPr>
                <w:rFonts w:ascii="Times New Roman" w:hAnsi="Times New Roman" w:cs="Times New Roman"/>
                <w:sz w:val="24"/>
                <w:szCs w:val="24"/>
                <w:lang w:val="kk-KZ"/>
              </w:rPr>
            </w:pPr>
            <w:r w:rsidRPr="004D6150">
              <w:rPr>
                <w:rFonts w:ascii="Times New Roman" w:hAnsi="Times New Roman" w:cs="Times New Roman"/>
                <w:sz w:val="24"/>
                <w:szCs w:val="24"/>
                <w:lang w:val="en-US"/>
              </w:rPr>
              <w:t>Researcher</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ID</w:t>
            </w:r>
            <w:r w:rsidRPr="004D6150">
              <w:rPr>
                <w:rFonts w:ascii="Times New Roman" w:hAnsi="Times New Roman" w:cs="Times New Roman"/>
                <w:sz w:val="24"/>
                <w:szCs w:val="24"/>
              </w:rPr>
              <w:t>*</w:t>
            </w:r>
          </w:p>
        </w:tc>
      </w:tr>
      <w:tr w:rsidR="00314710" w:rsidRPr="009B6195" w14:paraId="6D41652B" w14:textId="77777777" w:rsidTr="00F53D02">
        <w:trPr>
          <w:trHeight w:val="510"/>
        </w:trPr>
        <w:tc>
          <w:tcPr>
            <w:tcW w:w="2235" w:type="dxa"/>
            <w:vMerge/>
            <w:vAlign w:val="center"/>
          </w:tcPr>
          <w:p w14:paraId="0569BFE8" w14:textId="77777777" w:rsidR="00314710" w:rsidRPr="004D6150" w:rsidRDefault="00314710" w:rsidP="00FB5D2F">
            <w:pPr>
              <w:rPr>
                <w:rFonts w:ascii="Times New Roman" w:hAnsi="Times New Roman" w:cs="Times New Roman"/>
                <w:noProof/>
                <w:sz w:val="24"/>
                <w:szCs w:val="24"/>
                <w:lang w:eastAsia="ru-RU"/>
              </w:rPr>
            </w:pPr>
          </w:p>
        </w:tc>
        <w:tc>
          <w:tcPr>
            <w:tcW w:w="7336" w:type="dxa"/>
            <w:vAlign w:val="center"/>
          </w:tcPr>
          <w:p w14:paraId="44F3CBB2" w14:textId="4FA3BF99" w:rsidR="00314710" w:rsidRPr="004D6150" w:rsidRDefault="00314710" w:rsidP="00E172D7">
            <w:pPr>
              <w:jc w:val="both"/>
              <w:rPr>
                <w:rFonts w:ascii="Times New Roman" w:hAnsi="Times New Roman" w:cs="Times New Roman"/>
                <w:sz w:val="24"/>
                <w:szCs w:val="24"/>
                <w:lang w:val="en-US"/>
              </w:rPr>
            </w:pPr>
            <w:r w:rsidRPr="004D6150">
              <w:rPr>
                <w:rFonts w:ascii="Times New Roman" w:hAnsi="Times New Roman" w:cs="Times New Roman"/>
                <w:sz w:val="24"/>
                <w:szCs w:val="24"/>
                <w:lang w:val="en-US"/>
              </w:rPr>
              <w:t>Scopus Author ID*</w:t>
            </w:r>
            <w:r w:rsidRPr="004D6150">
              <w:rPr>
                <w:rFonts w:ascii="Times New Roman" w:hAnsi="Times New Roman" w:cs="Times New Roman"/>
                <w:color w:val="2E2E2E"/>
                <w:sz w:val="24"/>
                <w:szCs w:val="24"/>
                <w:shd w:val="clear" w:color="auto" w:fill="FFFFFF"/>
                <w:lang w:val="en-US"/>
              </w:rPr>
              <w:t>57210789590</w:t>
            </w:r>
          </w:p>
          <w:p w14:paraId="57DA5024" w14:textId="2802C99B" w:rsidR="00314710" w:rsidRPr="004D6150" w:rsidRDefault="00314710" w:rsidP="00E172D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https://www.scopus.com/authid/detail.uri?authorId=57210789590</w:t>
            </w:r>
          </w:p>
        </w:tc>
      </w:tr>
      <w:tr w:rsidR="00314710" w:rsidRPr="004D6150" w14:paraId="13269B81" w14:textId="77777777" w:rsidTr="00F53D02">
        <w:trPr>
          <w:trHeight w:val="510"/>
        </w:trPr>
        <w:tc>
          <w:tcPr>
            <w:tcW w:w="2235" w:type="dxa"/>
            <w:vMerge/>
            <w:vAlign w:val="center"/>
          </w:tcPr>
          <w:p w14:paraId="00D318A3" w14:textId="77777777" w:rsidR="00314710" w:rsidRPr="004D6150" w:rsidRDefault="00314710" w:rsidP="00FB5D2F">
            <w:pPr>
              <w:rPr>
                <w:rFonts w:ascii="Times New Roman" w:hAnsi="Times New Roman" w:cs="Times New Roman"/>
                <w:noProof/>
                <w:sz w:val="24"/>
                <w:szCs w:val="24"/>
                <w:lang w:val="en-US" w:eastAsia="ru-RU"/>
              </w:rPr>
            </w:pPr>
          </w:p>
        </w:tc>
        <w:tc>
          <w:tcPr>
            <w:tcW w:w="7336" w:type="dxa"/>
            <w:vAlign w:val="center"/>
          </w:tcPr>
          <w:p w14:paraId="27520FE1" w14:textId="77777777" w:rsidR="00314710" w:rsidRPr="004D6150" w:rsidRDefault="00314710" w:rsidP="00950F46">
            <w:pPr>
              <w:jc w:val="both"/>
              <w:rPr>
                <w:rFonts w:ascii="Times New Roman" w:hAnsi="Times New Roman" w:cs="Times New Roman"/>
                <w:sz w:val="24"/>
                <w:szCs w:val="24"/>
                <w:lang w:val="kk-KZ"/>
              </w:rPr>
            </w:pPr>
            <w:r w:rsidRPr="004D6150">
              <w:rPr>
                <w:rFonts w:ascii="Times New Roman" w:hAnsi="Times New Roman" w:cs="Times New Roman"/>
                <w:sz w:val="24"/>
                <w:szCs w:val="24"/>
                <w:lang w:val="en-US"/>
              </w:rPr>
              <w:t>ORCID</w:t>
            </w:r>
            <w:r w:rsidRPr="004D6150">
              <w:rPr>
                <w:rFonts w:ascii="Times New Roman" w:hAnsi="Times New Roman" w:cs="Times New Roman"/>
                <w:sz w:val="24"/>
                <w:szCs w:val="24"/>
                <w:lang w:val="kk-KZ"/>
              </w:rPr>
              <w:t>*</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kk-KZ"/>
              </w:rPr>
              <w:t>0000-0001-9736-0499</w:t>
            </w:r>
          </w:p>
          <w:p w14:paraId="61584A48" w14:textId="501A9850" w:rsidR="00314710" w:rsidRPr="004D6150" w:rsidRDefault="00314710" w:rsidP="00950F46">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https://orcid.org/0000-0001-9736-0499</w:t>
            </w:r>
          </w:p>
        </w:tc>
      </w:tr>
      <w:tr w:rsidR="00314710" w:rsidRPr="004D6150" w14:paraId="231C66A2" w14:textId="77777777" w:rsidTr="00F53D02">
        <w:trPr>
          <w:trHeight w:val="510"/>
        </w:trPr>
        <w:tc>
          <w:tcPr>
            <w:tcW w:w="2235" w:type="dxa"/>
            <w:vMerge/>
            <w:vAlign w:val="center"/>
          </w:tcPr>
          <w:p w14:paraId="4B285431" w14:textId="77777777" w:rsidR="00314710" w:rsidRPr="004D6150" w:rsidRDefault="00314710" w:rsidP="00FB5D2F">
            <w:pPr>
              <w:rPr>
                <w:rFonts w:ascii="Times New Roman" w:hAnsi="Times New Roman" w:cs="Times New Roman"/>
                <w:noProof/>
                <w:sz w:val="24"/>
                <w:szCs w:val="24"/>
                <w:lang w:val="en-US" w:eastAsia="ru-RU"/>
              </w:rPr>
            </w:pPr>
          </w:p>
        </w:tc>
        <w:tc>
          <w:tcPr>
            <w:tcW w:w="7336" w:type="dxa"/>
            <w:vAlign w:val="center"/>
          </w:tcPr>
          <w:p w14:paraId="6532BBB5" w14:textId="77777777" w:rsidR="00314710" w:rsidRPr="004D6150" w:rsidRDefault="00314710" w:rsidP="00131A51">
            <w:pPr>
              <w:jc w:val="both"/>
              <w:rPr>
                <w:rFonts w:ascii="Times New Roman" w:hAnsi="Times New Roman" w:cs="Times New Roman"/>
                <w:sz w:val="24"/>
                <w:szCs w:val="24"/>
              </w:rPr>
            </w:pPr>
            <w:r w:rsidRPr="004D6150">
              <w:rPr>
                <w:rFonts w:ascii="Times New Roman" w:hAnsi="Times New Roman" w:cs="Times New Roman"/>
                <w:sz w:val="24"/>
                <w:szCs w:val="24"/>
                <w:lang w:val="kk-KZ"/>
              </w:rPr>
              <w:t>Басылымдар тізімі</w:t>
            </w:r>
            <w:r w:rsidRPr="004D6150">
              <w:rPr>
                <w:rFonts w:ascii="Times New Roman" w:hAnsi="Times New Roman" w:cs="Times New Roman"/>
                <w:sz w:val="24"/>
                <w:szCs w:val="24"/>
              </w:rPr>
              <w:t>:</w:t>
            </w:r>
          </w:p>
          <w:p w14:paraId="061B915F" w14:textId="067D7EFC" w:rsidR="00314710" w:rsidRPr="004D6150" w:rsidRDefault="00314710" w:rsidP="00131A51">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1)</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kk-KZ"/>
              </w:rPr>
              <w:t xml:space="preserve">Операционный компонент мульти-критериального оценивания результатов обучения по визуальному программированию будущих информатиков /Нурбекова Ж.К., Токжигитова Н.К.// </w:t>
            </w:r>
            <w:r w:rsidR="00D339C0" w:rsidRPr="004D6150">
              <w:rPr>
                <w:rFonts w:ascii="Times New Roman" w:hAnsi="Times New Roman" w:cs="Times New Roman"/>
                <w:sz w:val="24"/>
                <w:szCs w:val="24"/>
                <w:lang w:val="kk-KZ"/>
              </w:rPr>
              <w:t>БҚМУ.</w:t>
            </w:r>
            <w:r w:rsidRPr="004D6150">
              <w:rPr>
                <w:rFonts w:ascii="Times New Roman" w:hAnsi="Times New Roman" w:cs="Times New Roman"/>
                <w:sz w:val="24"/>
                <w:szCs w:val="24"/>
                <w:lang w:val="kk-KZ"/>
              </w:rPr>
              <w:t xml:space="preserve"> </w:t>
            </w:r>
            <w:r w:rsidR="00D339C0" w:rsidRPr="004D6150">
              <w:rPr>
                <w:rFonts w:ascii="Times New Roman" w:hAnsi="Times New Roman" w:cs="Times New Roman"/>
                <w:sz w:val="24"/>
                <w:szCs w:val="24"/>
                <w:lang w:val="kk-KZ"/>
              </w:rPr>
              <w:t>Педаг</w:t>
            </w:r>
            <w:r w:rsidR="002F384A" w:rsidRPr="004D6150">
              <w:rPr>
                <w:rFonts w:ascii="Times New Roman" w:hAnsi="Times New Roman" w:cs="Times New Roman"/>
                <w:sz w:val="24"/>
                <w:szCs w:val="24"/>
                <w:lang w:val="kk-KZ"/>
              </w:rPr>
              <w:t>ог</w:t>
            </w:r>
            <w:r w:rsidR="00D339C0" w:rsidRPr="004D6150">
              <w:rPr>
                <w:rFonts w:ascii="Times New Roman" w:hAnsi="Times New Roman" w:cs="Times New Roman"/>
                <w:sz w:val="24"/>
                <w:szCs w:val="24"/>
                <w:lang w:val="kk-KZ"/>
              </w:rPr>
              <w:t>икалық с</w:t>
            </w:r>
            <w:r w:rsidRPr="004D6150">
              <w:rPr>
                <w:rFonts w:ascii="Times New Roman" w:hAnsi="Times New Roman" w:cs="Times New Roman"/>
                <w:sz w:val="24"/>
                <w:szCs w:val="24"/>
                <w:lang w:val="kk-KZ"/>
              </w:rPr>
              <w:t xml:space="preserve">ерия. – </w:t>
            </w:r>
            <w:r w:rsidR="00D339C0" w:rsidRPr="004D6150">
              <w:rPr>
                <w:rFonts w:ascii="Times New Roman" w:hAnsi="Times New Roman" w:cs="Times New Roman"/>
                <w:sz w:val="24"/>
                <w:szCs w:val="24"/>
                <w:lang w:val="kk-KZ"/>
              </w:rPr>
              <w:t>Орал</w:t>
            </w:r>
            <w:r w:rsidRPr="004D6150">
              <w:rPr>
                <w:rFonts w:ascii="Times New Roman" w:hAnsi="Times New Roman" w:cs="Times New Roman"/>
                <w:sz w:val="24"/>
                <w:szCs w:val="24"/>
                <w:lang w:val="kk-KZ"/>
              </w:rPr>
              <w:t>. – 2020. №2 (66).-</w:t>
            </w:r>
            <w:r w:rsidR="00D339C0" w:rsidRPr="004D6150">
              <w:rPr>
                <w:rFonts w:ascii="Times New Roman" w:hAnsi="Times New Roman" w:cs="Times New Roman"/>
                <w:sz w:val="24"/>
                <w:szCs w:val="24"/>
                <w:lang w:val="kk-KZ"/>
              </w:rPr>
              <w:t>б</w:t>
            </w:r>
            <w:r w:rsidRPr="004D6150">
              <w:rPr>
                <w:rFonts w:ascii="Times New Roman" w:hAnsi="Times New Roman" w:cs="Times New Roman"/>
                <w:sz w:val="24"/>
                <w:szCs w:val="24"/>
                <w:lang w:val="kk-KZ"/>
              </w:rPr>
              <w:t>.71-76.</w:t>
            </w:r>
          </w:p>
          <w:p w14:paraId="3BEC3869" w14:textId="0AB6FB17" w:rsidR="00314710" w:rsidRPr="004D6150" w:rsidRDefault="00314710" w:rsidP="0021417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2)</w:t>
            </w:r>
            <w:r w:rsidR="00D339C0" w:rsidRPr="004D6150">
              <w:rPr>
                <w:rFonts w:ascii="Times New Roman" w:hAnsi="Times New Roman" w:cs="Times New Roman"/>
                <w:sz w:val="24"/>
                <w:szCs w:val="24"/>
                <w:lang w:val="kk-KZ"/>
              </w:rPr>
              <w:t xml:space="preserve"> ЭЕМге арналған бағдарлама «Шешімдерді тексеру»/ Токжигитова Н.К., Нурбекова Ж.К. </w:t>
            </w:r>
            <w:r w:rsidR="0087384B" w:rsidRPr="004D6150">
              <w:rPr>
                <w:rFonts w:ascii="Times New Roman" w:hAnsi="Times New Roman" w:cs="Times New Roman"/>
                <w:sz w:val="24"/>
                <w:szCs w:val="24"/>
                <w:lang w:val="kk-KZ"/>
              </w:rPr>
              <w:t>және</w:t>
            </w:r>
            <w:r w:rsidR="00D339C0" w:rsidRPr="004D6150">
              <w:rPr>
                <w:rFonts w:ascii="Times New Roman" w:hAnsi="Times New Roman" w:cs="Times New Roman"/>
                <w:sz w:val="24"/>
                <w:szCs w:val="24"/>
                <w:lang w:val="kk-KZ"/>
              </w:rPr>
              <w:t xml:space="preserve"> бс.//Авторлық құқық туралы куәлік</w:t>
            </w:r>
            <w:r w:rsidR="00D339C0" w:rsidRPr="004D6150">
              <w:rPr>
                <w:lang w:val="kk-KZ"/>
              </w:rPr>
              <w:t xml:space="preserve"> </w:t>
            </w:r>
            <w:r w:rsidR="00D339C0" w:rsidRPr="004D6150">
              <w:rPr>
                <w:rFonts w:ascii="Times New Roman" w:hAnsi="Times New Roman" w:cs="Times New Roman"/>
                <w:sz w:val="24"/>
                <w:szCs w:val="24"/>
                <w:lang w:val="kk-KZ"/>
              </w:rPr>
              <w:t>13.03.2020ж. № 8799.</w:t>
            </w:r>
          </w:p>
          <w:p w14:paraId="6F06CF3C" w14:textId="12445CF9" w:rsidR="00B95DF8" w:rsidRPr="004D6150" w:rsidRDefault="00B95DF8" w:rsidP="00214177">
            <w:pPr>
              <w:jc w:val="both"/>
              <w:rPr>
                <w:rFonts w:ascii="Times New Roman" w:hAnsi="Times New Roman" w:cs="Times New Roman"/>
                <w:color w:val="000000"/>
                <w:spacing w:val="2"/>
                <w:sz w:val="24"/>
                <w:szCs w:val="24"/>
                <w:lang w:val="kk-KZ"/>
              </w:rPr>
            </w:pPr>
            <w:r w:rsidRPr="004D6150">
              <w:rPr>
                <w:rFonts w:ascii="Times New Roman" w:hAnsi="Times New Roman" w:cs="Times New Roman"/>
                <w:iCs/>
                <w:spacing w:val="2"/>
                <w:sz w:val="24"/>
                <w:szCs w:val="24"/>
                <w:lang w:val="uk-UA"/>
              </w:rPr>
              <w:t>3) «ІТ</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құзырлылы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білім алушыларды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дайындауда</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жасырын</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бағалауды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пайдалану»</w:t>
            </w:r>
            <w:r w:rsidRPr="004D6150">
              <w:rPr>
                <w:rFonts w:ascii="Times New Roman" w:hAnsi="Times New Roman" w:cs="Times New Roman"/>
                <w:sz w:val="24"/>
                <w:szCs w:val="24"/>
                <w:lang w:val="kk-KZ"/>
              </w:rPr>
              <w:t>/Токжигитова Н.К., Джарасова Г.С., Оспанова Н.Н., Токжигитова А.Н., Байжуманов С.Д</w:t>
            </w:r>
            <w:r w:rsidRPr="004D6150">
              <w:rPr>
                <w:rFonts w:ascii="Times New Roman" w:hAnsi="Times New Roman" w:cs="Times New Roman"/>
                <w:iCs/>
                <w:sz w:val="24"/>
                <w:szCs w:val="24"/>
                <w:lang w:val="kk-KZ"/>
              </w:rPr>
              <w:t>//</w:t>
            </w:r>
            <w:r w:rsidRPr="004D6150">
              <w:rPr>
                <w:rFonts w:ascii="Times New Roman" w:hAnsi="Times New Roman" w:cs="Times New Roman"/>
                <w:bCs/>
                <w:iCs/>
                <w:color w:val="000000"/>
                <w:sz w:val="24"/>
                <w:szCs w:val="24"/>
                <w:lang w:val="kk-KZ" w:eastAsia="ru-RU"/>
              </w:rPr>
              <w:t xml:space="preserve">, </w:t>
            </w:r>
            <w:r w:rsidRPr="004D6150">
              <w:rPr>
                <w:rFonts w:ascii="Times New Roman" w:hAnsi="Times New Roman" w:cs="Times New Roman"/>
                <w:iCs/>
                <w:color w:val="000000"/>
                <w:spacing w:val="2"/>
                <w:sz w:val="24"/>
                <w:szCs w:val="24"/>
                <w:lang w:val="kk-KZ"/>
              </w:rPr>
              <w:t xml:space="preserve">«Қазақстан Республикасы Ұлттық Ғылым академиясы» РҚБ «Халық» ЖҚ хабаршысы, 405 №5. – 2023, </w:t>
            </w:r>
            <w:r w:rsidRPr="004D6150">
              <w:rPr>
                <w:rFonts w:ascii="Times New Roman" w:hAnsi="Times New Roman" w:cs="Times New Roman"/>
                <w:sz w:val="24"/>
                <w:szCs w:val="24"/>
                <w:shd w:val="clear" w:color="auto" w:fill="FFFFFF"/>
                <w:lang w:val="kk-KZ"/>
              </w:rPr>
              <w:t>Б.246-257, https://doi.org/10.32014/2023.2518-1467.589</w:t>
            </w:r>
            <w:r w:rsidRPr="004D6150">
              <w:rPr>
                <w:rFonts w:ascii="Times New Roman" w:hAnsi="Times New Roman" w:cs="Times New Roman"/>
                <w:color w:val="000000"/>
                <w:spacing w:val="2"/>
                <w:sz w:val="24"/>
                <w:szCs w:val="24"/>
                <w:lang w:val="kk-KZ"/>
              </w:rPr>
              <w:t xml:space="preserve">  </w:t>
            </w:r>
          </w:p>
          <w:p w14:paraId="5334EF90" w14:textId="5B8DF2A7" w:rsidR="00FB700E" w:rsidRPr="004D6150" w:rsidRDefault="00FB700E" w:rsidP="00FB700E">
            <w:pPr>
              <w:tabs>
                <w:tab w:val="left" w:pos="567"/>
              </w:tabs>
              <w:jc w:val="both"/>
              <w:rPr>
                <w:rFonts w:ascii="Times New Roman" w:hAnsi="Times New Roman" w:cs="Times New Roman"/>
                <w:sz w:val="24"/>
                <w:szCs w:val="24"/>
                <w:lang w:val="kk-KZ"/>
              </w:rPr>
            </w:pPr>
            <w:r w:rsidRPr="004D6150">
              <w:rPr>
                <w:rFonts w:ascii="Times New Roman" w:hAnsi="Times New Roman" w:cs="Times New Roman"/>
                <w:color w:val="000000"/>
                <w:spacing w:val="2"/>
                <w:sz w:val="24"/>
                <w:szCs w:val="24"/>
                <w:lang w:val="kk-KZ"/>
              </w:rPr>
              <w:t xml:space="preserve">4) </w:t>
            </w:r>
            <w:r w:rsidRPr="004D6150">
              <w:rPr>
                <w:rFonts w:ascii="Times New Roman" w:hAnsi="Times New Roman" w:cs="Times New Roman"/>
                <w:bCs/>
                <w:sz w:val="24"/>
                <w:szCs w:val="24"/>
                <w:lang w:val="kk-KZ"/>
              </w:rPr>
              <w:t>Геймификация элементтерінің негізінде жасырын бағалауды ұйымдастыру әдістемесі</w:t>
            </w:r>
            <w:r w:rsidRPr="004D6150">
              <w:rPr>
                <w:rFonts w:ascii="Times New Roman" w:hAnsi="Times New Roman" w:cs="Times New Roman"/>
                <w:sz w:val="24"/>
                <w:szCs w:val="24"/>
                <w:lang w:val="kk-KZ"/>
              </w:rPr>
              <w:t xml:space="preserve">/ Оспанова Н.Н., Токжигитова Н.К., Джарасова Г.С., </w:t>
            </w:r>
            <w:r w:rsidRPr="004D6150">
              <w:rPr>
                <w:rFonts w:ascii="Times New Roman" w:hAnsi="Times New Roman" w:cs="Times New Roman"/>
                <w:bCs/>
                <w:sz w:val="24"/>
                <w:szCs w:val="24"/>
                <w:lang w:val="kk-KZ"/>
              </w:rPr>
              <w:t>Дж. Kaраджа</w:t>
            </w:r>
            <w:r w:rsidRPr="004D6150">
              <w:rPr>
                <w:rFonts w:ascii="Times New Roman" w:hAnsi="Times New Roman" w:cs="Times New Roman"/>
                <w:sz w:val="24"/>
                <w:szCs w:val="24"/>
                <w:lang w:val="kk-KZ"/>
              </w:rPr>
              <w:t xml:space="preserve">, Садыкова А.О. - </w:t>
            </w:r>
            <w:r w:rsidRPr="004D6150">
              <w:rPr>
                <w:rFonts w:ascii="Times New Roman" w:hAnsi="Times New Roman" w:cs="Times New Roman"/>
                <w:sz w:val="24"/>
                <w:szCs w:val="24"/>
                <w:shd w:val="clear" w:color="auto" w:fill="FFFFFF"/>
                <w:lang w:val="kk-KZ"/>
              </w:rPr>
              <w:t>«Қазақстан Республикасы Ұлттық Ғылым академиясы» РҚБ «Халық» ЖҚ хабаршысы, №2 (2024). Б. 296-306, 2024, ISSN 1991-3494, doi.org/10.32014/2024.2518-1467.723</w:t>
            </w:r>
          </w:p>
          <w:p w14:paraId="4120D1C6" w14:textId="42961C87" w:rsidR="00314710" w:rsidRPr="004D6150" w:rsidRDefault="00314710" w:rsidP="00214177">
            <w:pPr>
              <w:jc w:val="both"/>
              <w:rPr>
                <w:rFonts w:ascii="Times New Roman" w:hAnsi="Times New Roman" w:cs="Times New Roman"/>
                <w:sz w:val="24"/>
                <w:szCs w:val="24"/>
                <w:lang w:val="kk-KZ"/>
              </w:rPr>
            </w:pPr>
          </w:p>
        </w:tc>
      </w:tr>
      <w:tr w:rsidR="00842167" w:rsidRPr="004D6150" w14:paraId="64387863" w14:textId="77777777" w:rsidTr="00F53D02">
        <w:trPr>
          <w:trHeight w:val="510"/>
        </w:trPr>
        <w:tc>
          <w:tcPr>
            <w:tcW w:w="2235" w:type="dxa"/>
            <w:vMerge w:val="restart"/>
            <w:vAlign w:val="center"/>
          </w:tcPr>
          <w:p w14:paraId="4994E303" w14:textId="499BFE0B" w:rsidR="00842167" w:rsidRPr="004D6150" w:rsidRDefault="00842167" w:rsidP="008478C9">
            <w:pPr>
              <w:rPr>
                <w:rFonts w:ascii="Times New Roman" w:hAnsi="Times New Roman" w:cs="Times New Roman"/>
                <w:noProof/>
                <w:sz w:val="24"/>
                <w:szCs w:val="24"/>
                <w:lang w:eastAsia="ru-RU"/>
              </w:rPr>
            </w:pPr>
            <w:r w:rsidRPr="004D6150">
              <w:rPr>
                <w:rFonts w:ascii="Times New Roman" w:hAnsi="Times New Roman" w:cs="Times New Roman"/>
                <w:sz w:val="24"/>
                <w:szCs w:val="24"/>
              </w:rPr>
              <w:object w:dxaOrig="5025" w:dyaOrig="6915" w14:anchorId="54EBC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in" o:ole="">
                  <v:imagedata r:id="rId18" o:title=""/>
                </v:shape>
                <o:OLEObject Type="Embed" ProgID="PBrush" ShapeID="_x0000_i1025" DrawAspect="Content" ObjectID="_1808226097" r:id="rId19"/>
              </w:object>
            </w:r>
          </w:p>
          <w:p w14:paraId="46321DA9" w14:textId="5BDA6AEF" w:rsidR="00842167" w:rsidRPr="004D6150" w:rsidRDefault="00842167" w:rsidP="008478C9">
            <w:pPr>
              <w:rPr>
                <w:rFonts w:ascii="Times New Roman" w:hAnsi="Times New Roman" w:cs="Times New Roman"/>
                <w:noProof/>
                <w:sz w:val="24"/>
                <w:szCs w:val="24"/>
                <w:lang w:eastAsia="ru-RU"/>
              </w:rPr>
            </w:pPr>
          </w:p>
        </w:tc>
        <w:tc>
          <w:tcPr>
            <w:tcW w:w="7336" w:type="dxa"/>
            <w:vAlign w:val="center"/>
          </w:tcPr>
          <w:p w14:paraId="0BA8C273" w14:textId="7346CBD3" w:rsidR="00842167" w:rsidRPr="004D6150" w:rsidRDefault="00842167" w:rsidP="008478C9">
            <w:pPr>
              <w:rPr>
                <w:rFonts w:ascii="Times New Roman" w:hAnsi="Times New Roman" w:cs="Times New Roman"/>
                <w:sz w:val="24"/>
                <w:szCs w:val="24"/>
                <w:lang w:val="kk-KZ"/>
              </w:rPr>
            </w:pPr>
            <w:r w:rsidRPr="004D6150">
              <w:rPr>
                <w:rFonts w:ascii="Times New Roman" w:hAnsi="Times New Roman" w:cs="Times New Roman"/>
                <w:b/>
                <w:sz w:val="24"/>
                <w:szCs w:val="24"/>
                <w:lang w:val="kk-KZ"/>
              </w:rPr>
              <w:t>Оспанова Назира Нургазыевна</w:t>
            </w:r>
          </w:p>
        </w:tc>
      </w:tr>
      <w:tr w:rsidR="00842167" w:rsidRPr="004D6150" w14:paraId="5F6145CA" w14:textId="77777777" w:rsidTr="00F53D02">
        <w:trPr>
          <w:trHeight w:val="510"/>
        </w:trPr>
        <w:tc>
          <w:tcPr>
            <w:tcW w:w="2235" w:type="dxa"/>
            <w:vMerge/>
            <w:vAlign w:val="center"/>
          </w:tcPr>
          <w:p w14:paraId="5220DAB8" w14:textId="77777777" w:rsidR="00842167" w:rsidRPr="004D6150" w:rsidRDefault="00842167" w:rsidP="008478C9">
            <w:pPr>
              <w:rPr>
                <w:rFonts w:ascii="Times New Roman" w:hAnsi="Times New Roman" w:cs="Times New Roman"/>
                <w:noProof/>
                <w:sz w:val="24"/>
                <w:szCs w:val="24"/>
                <w:lang w:eastAsia="ru-RU"/>
              </w:rPr>
            </w:pPr>
          </w:p>
        </w:tc>
        <w:tc>
          <w:tcPr>
            <w:tcW w:w="7336" w:type="dxa"/>
            <w:vAlign w:val="center"/>
          </w:tcPr>
          <w:p w14:paraId="5173B7DC" w14:textId="53719726" w:rsidR="00842167" w:rsidRPr="004D6150" w:rsidRDefault="00FB0687" w:rsidP="008478C9">
            <w:pPr>
              <w:rPr>
                <w:rFonts w:ascii="Times New Roman" w:hAnsi="Times New Roman" w:cs="Times New Roman"/>
                <w:b/>
                <w:sz w:val="24"/>
                <w:szCs w:val="24"/>
                <w:lang w:val="kk-KZ"/>
              </w:rPr>
            </w:pPr>
            <w:r w:rsidRPr="004D6150">
              <w:rPr>
                <w:rFonts w:ascii="Times New Roman" w:hAnsi="Times New Roman" w:cs="Times New Roman"/>
                <w:sz w:val="24"/>
                <w:szCs w:val="24"/>
                <w:lang w:val="kk-KZ"/>
              </w:rPr>
              <w:t>Ғ</w:t>
            </w:r>
            <w:r w:rsidR="00842167" w:rsidRPr="004D6150">
              <w:rPr>
                <w:rFonts w:ascii="Times New Roman" w:hAnsi="Times New Roman" w:cs="Times New Roman"/>
                <w:sz w:val="24"/>
                <w:szCs w:val="24"/>
                <w:lang w:val="kk-KZ"/>
              </w:rPr>
              <w:t>ылыми қызметкер</w:t>
            </w:r>
          </w:p>
        </w:tc>
      </w:tr>
      <w:tr w:rsidR="00842167" w:rsidRPr="004D6150" w14:paraId="39F2B270" w14:textId="77777777" w:rsidTr="00F53D02">
        <w:trPr>
          <w:trHeight w:val="510"/>
        </w:trPr>
        <w:tc>
          <w:tcPr>
            <w:tcW w:w="2235" w:type="dxa"/>
            <w:vMerge/>
            <w:vAlign w:val="center"/>
          </w:tcPr>
          <w:p w14:paraId="722CC840" w14:textId="77777777" w:rsidR="00842167" w:rsidRPr="004D6150" w:rsidRDefault="00842167" w:rsidP="008478C9">
            <w:pPr>
              <w:rPr>
                <w:rFonts w:ascii="Times New Roman" w:hAnsi="Times New Roman" w:cs="Times New Roman"/>
                <w:noProof/>
                <w:sz w:val="24"/>
                <w:szCs w:val="24"/>
                <w:lang w:eastAsia="ru-RU"/>
              </w:rPr>
            </w:pPr>
          </w:p>
        </w:tc>
        <w:tc>
          <w:tcPr>
            <w:tcW w:w="7336" w:type="dxa"/>
            <w:vAlign w:val="center"/>
          </w:tcPr>
          <w:p w14:paraId="3B0B4213" w14:textId="52269084" w:rsidR="00842167" w:rsidRPr="004D6150" w:rsidRDefault="00842167" w:rsidP="008478C9">
            <w:pPr>
              <w:rPr>
                <w:rFonts w:ascii="Times New Roman" w:hAnsi="Times New Roman" w:cs="Times New Roman"/>
                <w:b/>
                <w:sz w:val="24"/>
                <w:szCs w:val="24"/>
                <w:lang w:val="kk-KZ"/>
              </w:rPr>
            </w:pPr>
            <w:r w:rsidRPr="004D6150">
              <w:rPr>
                <w:rFonts w:ascii="Times New Roman" w:hAnsi="Times New Roman" w:cs="Times New Roman"/>
                <w:sz w:val="24"/>
                <w:szCs w:val="24"/>
                <w:lang w:val="kk-KZ"/>
              </w:rPr>
              <w:t>Туған күні: 18.07.1973</w:t>
            </w:r>
            <w:r w:rsidRPr="004D6150">
              <w:rPr>
                <w:rFonts w:ascii="Times New Roman" w:hAnsi="Times New Roman" w:cs="Times New Roman"/>
                <w:sz w:val="24"/>
                <w:szCs w:val="24"/>
                <w:lang w:val="en-US"/>
              </w:rPr>
              <w:t xml:space="preserve"> </w:t>
            </w:r>
            <w:r w:rsidRPr="004D6150">
              <w:rPr>
                <w:rFonts w:ascii="Times New Roman" w:hAnsi="Times New Roman" w:cs="Times New Roman"/>
                <w:sz w:val="24"/>
                <w:szCs w:val="24"/>
                <w:lang w:val="kk-KZ"/>
              </w:rPr>
              <w:t>ж.</w:t>
            </w:r>
          </w:p>
        </w:tc>
      </w:tr>
      <w:tr w:rsidR="00842167" w:rsidRPr="004D6150" w14:paraId="4F620805" w14:textId="77777777" w:rsidTr="00F53D02">
        <w:trPr>
          <w:trHeight w:val="510"/>
        </w:trPr>
        <w:tc>
          <w:tcPr>
            <w:tcW w:w="2235" w:type="dxa"/>
            <w:vMerge/>
            <w:vAlign w:val="center"/>
          </w:tcPr>
          <w:p w14:paraId="02D1848B" w14:textId="77777777" w:rsidR="00842167" w:rsidRPr="004D6150" w:rsidRDefault="00842167" w:rsidP="008478C9">
            <w:pPr>
              <w:rPr>
                <w:rFonts w:ascii="Times New Roman" w:hAnsi="Times New Roman" w:cs="Times New Roman"/>
                <w:noProof/>
                <w:sz w:val="24"/>
                <w:szCs w:val="24"/>
                <w:lang w:eastAsia="ru-RU"/>
              </w:rPr>
            </w:pPr>
          </w:p>
        </w:tc>
        <w:tc>
          <w:tcPr>
            <w:tcW w:w="7336" w:type="dxa"/>
            <w:vAlign w:val="center"/>
          </w:tcPr>
          <w:p w14:paraId="3AD66EB6" w14:textId="2C82FB62" w:rsidR="00842167" w:rsidRPr="004D6150" w:rsidRDefault="00842167" w:rsidP="008478C9">
            <w:pPr>
              <w:rPr>
                <w:rFonts w:ascii="Times New Roman" w:hAnsi="Times New Roman" w:cs="Times New Roman"/>
                <w:b/>
                <w:sz w:val="24"/>
                <w:szCs w:val="24"/>
                <w:lang w:val="kk-KZ"/>
              </w:rPr>
            </w:pPr>
            <w:r w:rsidRPr="004D6150">
              <w:rPr>
                <w:rFonts w:ascii="Times New Roman" w:hAnsi="Times New Roman" w:cs="Times New Roman"/>
                <w:sz w:val="24"/>
                <w:szCs w:val="24"/>
                <w:lang w:val="kk-KZ"/>
              </w:rPr>
              <w:t xml:space="preserve">Ғылыми дәрежесі/академиялық дәреже: педагогика ғылымдарының кандидаты, доцент, </w:t>
            </w:r>
            <w:r w:rsidRPr="004D6150">
              <w:rPr>
                <w:rFonts w:ascii="Times New Roman" w:hAnsi="Times New Roman" w:cs="Times New Roman"/>
                <w:sz w:val="24"/>
                <w:szCs w:val="24"/>
                <w:lang w:val="en-US"/>
              </w:rPr>
              <w:t>Computer</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Science</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kk-KZ"/>
              </w:rPr>
              <w:t>факультетінің профессоры</w:t>
            </w:r>
          </w:p>
        </w:tc>
      </w:tr>
      <w:tr w:rsidR="00842167" w:rsidRPr="004D6150" w14:paraId="359191EA" w14:textId="77777777" w:rsidTr="00F53D02">
        <w:trPr>
          <w:trHeight w:val="510"/>
        </w:trPr>
        <w:tc>
          <w:tcPr>
            <w:tcW w:w="2235" w:type="dxa"/>
            <w:vMerge/>
            <w:vAlign w:val="center"/>
          </w:tcPr>
          <w:p w14:paraId="64636793" w14:textId="77777777" w:rsidR="00842167" w:rsidRPr="004D6150" w:rsidRDefault="00842167" w:rsidP="008478C9">
            <w:pPr>
              <w:rPr>
                <w:rFonts w:ascii="Times New Roman" w:hAnsi="Times New Roman" w:cs="Times New Roman"/>
                <w:noProof/>
                <w:sz w:val="24"/>
                <w:szCs w:val="24"/>
                <w:lang w:eastAsia="ru-RU"/>
              </w:rPr>
            </w:pPr>
          </w:p>
        </w:tc>
        <w:tc>
          <w:tcPr>
            <w:tcW w:w="7336" w:type="dxa"/>
            <w:vAlign w:val="center"/>
          </w:tcPr>
          <w:p w14:paraId="5489626B" w14:textId="37F2B9DD" w:rsidR="00842167" w:rsidRPr="004D6150" w:rsidRDefault="00842167" w:rsidP="008478C9">
            <w:pPr>
              <w:rPr>
                <w:rFonts w:ascii="Times New Roman" w:hAnsi="Times New Roman" w:cs="Times New Roman"/>
                <w:b/>
                <w:sz w:val="24"/>
                <w:szCs w:val="24"/>
                <w:lang w:val="kk-KZ"/>
              </w:rPr>
            </w:pPr>
            <w:r w:rsidRPr="004D6150">
              <w:rPr>
                <w:rFonts w:ascii="Times New Roman" w:hAnsi="Times New Roman" w:cs="Times New Roman"/>
                <w:sz w:val="24"/>
                <w:szCs w:val="24"/>
                <w:lang w:val="kk-KZ"/>
              </w:rPr>
              <w:t>Негізгі жұмыс орны: «Торайғыров университеті» КЕАҚ</w:t>
            </w:r>
          </w:p>
        </w:tc>
      </w:tr>
      <w:tr w:rsidR="00842167" w:rsidRPr="004D6150" w14:paraId="177B066F" w14:textId="77777777" w:rsidTr="00F53D02">
        <w:trPr>
          <w:trHeight w:val="510"/>
        </w:trPr>
        <w:tc>
          <w:tcPr>
            <w:tcW w:w="2235" w:type="dxa"/>
            <w:vMerge/>
            <w:vAlign w:val="center"/>
          </w:tcPr>
          <w:p w14:paraId="75FF1504" w14:textId="77777777" w:rsidR="00842167" w:rsidRPr="004D6150" w:rsidRDefault="00842167" w:rsidP="008478C9">
            <w:pPr>
              <w:rPr>
                <w:rFonts w:ascii="Times New Roman" w:hAnsi="Times New Roman" w:cs="Times New Roman"/>
                <w:noProof/>
                <w:sz w:val="24"/>
                <w:szCs w:val="24"/>
                <w:lang w:eastAsia="ru-RU"/>
              </w:rPr>
            </w:pPr>
          </w:p>
        </w:tc>
        <w:tc>
          <w:tcPr>
            <w:tcW w:w="7336" w:type="dxa"/>
            <w:vAlign w:val="center"/>
          </w:tcPr>
          <w:p w14:paraId="55D640A6" w14:textId="75D13643" w:rsidR="00842167" w:rsidRPr="004D6150" w:rsidRDefault="00842167" w:rsidP="008478C9">
            <w:pPr>
              <w:rPr>
                <w:rFonts w:ascii="Times New Roman" w:hAnsi="Times New Roman" w:cs="Times New Roman"/>
                <w:b/>
                <w:sz w:val="24"/>
                <w:szCs w:val="24"/>
                <w:lang w:val="kk-KZ"/>
              </w:rPr>
            </w:pPr>
            <w:r w:rsidRPr="004D6150">
              <w:rPr>
                <w:rFonts w:ascii="Times New Roman" w:eastAsia="Times New Roman" w:hAnsi="Times New Roman" w:cs="Times New Roman"/>
                <w:sz w:val="24"/>
                <w:szCs w:val="24"/>
                <w:lang w:val="kk-KZ" w:eastAsia="ru-RU"/>
              </w:rPr>
              <w:t>Ғылыми қызығушылығы: ғылыми бағыты – информатиканы оқыту мен тәрбиелеудің теориясы мен әдістемесі, білім беруді ақпараттандыру, программалық қамтамасыз етуді әзірлеу және енгізу.</w:t>
            </w:r>
          </w:p>
        </w:tc>
      </w:tr>
      <w:tr w:rsidR="00842167" w:rsidRPr="004D6150" w14:paraId="10646933" w14:textId="77777777" w:rsidTr="00F53D02">
        <w:trPr>
          <w:trHeight w:val="510"/>
        </w:trPr>
        <w:tc>
          <w:tcPr>
            <w:tcW w:w="2235" w:type="dxa"/>
            <w:vMerge/>
            <w:vAlign w:val="center"/>
          </w:tcPr>
          <w:p w14:paraId="41E0176B" w14:textId="77777777" w:rsidR="00842167" w:rsidRPr="004D6150" w:rsidRDefault="00842167" w:rsidP="008478C9">
            <w:pPr>
              <w:rPr>
                <w:rFonts w:ascii="Times New Roman" w:hAnsi="Times New Roman" w:cs="Times New Roman"/>
                <w:noProof/>
                <w:sz w:val="24"/>
                <w:szCs w:val="24"/>
                <w:lang w:eastAsia="ru-RU"/>
              </w:rPr>
            </w:pPr>
          </w:p>
        </w:tc>
        <w:tc>
          <w:tcPr>
            <w:tcW w:w="7336" w:type="dxa"/>
            <w:vAlign w:val="center"/>
          </w:tcPr>
          <w:p w14:paraId="4CEF38D7" w14:textId="761BA684" w:rsidR="00842167" w:rsidRPr="004D6150" w:rsidRDefault="00842167" w:rsidP="008478C9">
            <w:pPr>
              <w:rPr>
                <w:rFonts w:ascii="Times New Roman" w:hAnsi="Times New Roman" w:cs="Times New Roman"/>
                <w:b/>
                <w:sz w:val="24"/>
                <w:szCs w:val="24"/>
                <w:lang w:val="kk-KZ"/>
              </w:rPr>
            </w:pPr>
            <w:r w:rsidRPr="004D6150">
              <w:rPr>
                <w:rFonts w:ascii="Times New Roman" w:hAnsi="Times New Roman" w:cs="Times New Roman"/>
                <w:sz w:val="24"/>
                <w:szCs w:val="24"/>
                <w:lang w:val="en-US"/>
              </w:rPr>
              <w:t>Researcher</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ID</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kk-KZ"/>
              </w:rPr>
              <w:t xml:space="preserve"> </w:t>
            </w:r>
          </w:p>
        </w:tc>
      </w:tr>
      <w:tr w:rsidR="00842167" w:rsidRPr="009B6195" w14:paraId="1C00D725" w14:textId="77777777" w:rsidTr="00F53D02">
        <w:trPr>
          <w:trHeight w:val="510"/>
        </w:trPr>
        <w:tc>
          <w:tcPr>
            <w:tcW w:w="2235" w:type="dxa"/>
            <w:vMerge/>
            <w:vAlign w:val="center"/>
          </w:tcPr>
          <w:p w14:paraId="4930D594" w14:textId="77777777" w:rsidR="00842167" w:rsidRPr="004D6150" w:rsidRDefault="00842167" w:rsidP="008478C9">
            <w:pPr>
              <w:rPr>
                <w:rFonts w:ascii="Times New Roman" w:hAnsi="Times New Roman" w:cs="Times New Roman"/>
                <w:noProof/>
                <w:sz w:val="24"/>
                <w:szCs w:val="24"/>
                <w:lang w:eastAsia="ru-RU"/>
              </w:rPr>
            </w:pPr>
          </w:p>
        </w:tc>
        <w:tc>
          <w:tcPr>
            <w:tcW w:w="7336" w:type="dxa"/>
            <w:vAlign w:val="center"/>
          </w:tcPr>
          <w:p w14:paraId="1DD011AA" w14:textId="77777777" w:rsidR="00842167" w:rsidRPr="004D6150" w:rsidRDefault="00842167" w:rsidP="008478C9">
            <w:pPr>
              <w:rPr>
                <w:rFonts w:ascii="Times New Roman" w:hAnsi="Times New Roman" w:cs="Times New Roman"/>
                <w:sz w:val="24"/>
                <w:szCs w:val="24"/>
                <w:lang w:val="en-US"/>
              </w:rPr>
            </w:pPr>
            <w:r w:rsidRPr="004D6150">
              <w:rPr>
                <w:rFonts w:ascii="Times New Roman" w:hAnsi="Times New Roman" w:cs="Times New Roman"/>
                <w:sz w:val="24"/>
                <w:szCs w:val="24"/>
                <w:lang w:val="en-US"/>
              </w:rPr>
              <w:t>Scopus Author ID* 57209645760</w:t>
            </w:r>
          </w:p>
          <w:p w14:paraId="717E7950" w14:textId="52425609" w:rsidR="00842167" w:rsidRPr="004D6150" w:rsidRDefault="00842167" w:rsidP="008478C9">
            <w:pPr>
              <w:rPr>
                <w:rFonts w:ascii="Times New Roman" w:hAnsi="Times New Roman" w:cs="Times New Roman"/>
                <w:b/>
                <w:sz w:val="24"/>
                <w:szCs w:val="24"/>
                <w:lang w:val="kk-KZ"/>
              </w:rPr>
            </w:pPr>
            <w:r w:rsidRPr="004D6150">
              <w:rPr>
                <w:rFonts w:ascii="Times New Roman" w:hAnsi="Times New Roman" w:cs="Times New Roman"/>
                <w:sz w:val="24"/>
                <w:szCs w:val="24"/>
                <w:lang w:val="en-US"/>
              </w:rPr>
              <w:t>https://www.scopus.com/authid/detail.uri?authorId=57209645760</w:t>
            </w:r>
          </w:p>
        </w:tc>
      </w:tr>
      <w:tr w:rsidR="00842167" w:rsidRPr="004D6150" w14:paraId="0132EB63" w14:textId="77777777" w:rsidTr="00F53D02">
        <w:trPr>
          <w:trHeight w:val="510"/>
        </w:trPr>
        <w:tc>
          <w:tcPr>
            <w:tcW w:w="2235" w:type="dxa"/>
            <w:vMerge/>
            <w:vAlign w:val="center"/>
          </w:tcPr>
          <w:p w14:paraId="6D0BF08D" w14:textId="77777777" w:rsidR="00842167" w:rsidRPr="004D6150" w:rsidRDefault="00842167" w:rsidP="008478C9">
            <w:pPr>
              <w:rPr>
                <w:rFonts w:ascii="Times New Roman" w:hAnsi="Times New Roman" w:cs="Times New Roman"/>
                <w:noProof/>
                <w:sz w:val="24"/>
                <w:szCs w:val="24"/>
                <w:lang w:val="en-US" w:eastAsia="ru-RU"/>
              </w:rPr>
            </w:pPr>
          </w:p>
        </w:tc>
        <w:tc>
          <w:tcPr>
            <w:tcW w:w="7336" w:type="dxa"/>
            <w:vAlign w:val="center"/>
          </w:tcPr>
          <w:p w14:paraId="55EB88B6" w14:textId="77777777" w:rsidR="00842167" w:rsidRPr="004D6150" w:rsidRDefault="00842167" w:rsidP="008478C9">
            <w:pPr>
              <w:rPr>
                <w:rFonts w:ascii="Times New Roman" w:hAnsi="Times New Roman" w:cs="Times New Roman"/>
                <w:sz w:val="24"/>
                <w:szCs w:val="24"/>
                <w:lang w:val="kk-KZ"/>
              </w:rPr>
            </w:pPr>
            <w:r w:rsidRPr="004D6150">
              <w:rPr>
                <w:rFonts w:ascii="Times New Roman" w:hAnsi="Times New Roman" w:cs="Times New Roman"/>
                <w:sz w:val="24"/>
                <w:szCs w:val="24"/>
                <w:lang w:val="en-US"/>
              </w:rPr>
              <w:t>ORCID*</w:t>
            </w:r>
            <w:r w:rsidRPr="004D6150">
              <w:rPr>
                <w:rFonts w:ascii="Times New Roman" w:hAnsi="Times New Roman" w:cs="Times New Roman"/>
                <w:sz w:val="24"/>
                <w:szCs w:val="24"/>
                <w:lang w:val="kk-KZ"/>
              </w:rPr>
              <w:t xml:space="preserve"> 0000-0003-0100-1008</w:t>
            </w:r>
          </w:p>
          <w:p w14:paraId="7E183194" w14:textId="47E8881B" w:rsidR="00842167" w:rsidRPr="004D6150" w:rsidRDefault="00842167" w:rsidP="008478C9">
            <w:pPr>
              <w:rPr>
                <w:rFonts w:ascii="Times New Roman" w:hAnsi="Times New Roman" w:cs="Times New Roman"/>
                <w:b/>
                <w:sz w:val="24"/>
                <w:szCs w:val="24"/>
                <w:lang w:val="kk-KZ"/>
              </w:rPr>
            </w:pPr>
            <w:r w:rsidRPr="004D6150">
              <w:rPr>
                <w:rFonts w:ascii="Times New Roman" w:hAnsi="Times New Roman" w:cs="Times New Roman"/>
                <w:sz w:val="24"/>
                <w:szCs w:val="24"/>
                <w:lang w:val="en-US"/>
              </w:rPr>
              <w:t xml:space="preserve"> https://orcid.org/0000-0003-0100-1008</w:t>
            </w:r>
          </w:p>
        </w:tc>
      </w:tr>
      <w:tr w:rsidR="00842167" w:rsidRPr="009B6195" w14:paraId="22377659" w14:textId="77777777" w:rsidTr="00F53D02">
        <w:trPr>
          <w:trHeight w:val="510"/>
        </w:trPr>
        <w:tc>
          <w:tcPr>
            <w:tcW w:w="2235" w:type="dxa"/>
            <w:vMerge/>
            <w:vAlign w:val="center"/>
          </w:tcPr>
          <w:p w14:paraId="7E1C10A0" w14:textId="77777777" w:rsidR="00842167" w:rsidRPr="004D6150" w:rsidRDefault="00842167" w:rsidP="008478C9">
            <w:pPr>
              <w:rPr>
                <w:rFonts w:ascii="Times New Roman" w:hAnsi="Times New Roman" w:cs="Times New Roman"/>
                <w:noProof/>
                <w:sz w:val="24"/>
                <w:szCs w:val="24"/>
                <w:lang w:val="en-US" w:eastAsia="ru-RU"/>
              </w:rPr>
            </w:pPr>
          </w:p>
        </w:tc>
        <w:tc>
          <w:tcPr>
            <w:tcW w:w="7336" w:type="dxa"/>
            <w:vAlign w:val="center"/>
          </w:tcPr>
          <w:p w14:paraId="3630D7D7" w14:textId="77777777" w:rsidR="00842167" w:rsidRPr="004D6150" w:rsidRDefault="00842167" w:rsidP="00477AC3">
            <w:pPr>
              <w:jc w:val="both"/>
              <w:rPr>
                <w:rFonts w:ascii="Times New Roman" w:hAnsi="Times New Roman"/>
                <w:sz w:val="24"/>
                <w:szCs w:val="24"/>
                <w:lang w:val="en-US"/>
              </w:rPr>
            </w:pPr>
            <w:r w:rsidRPr="004D6150">
              <w:rPr>
                <w:rFonts w:ascii="Times New Roman" w:hAnsi="Times New Roman"/>
                <w:sz w:val="24"/>
                <w:szCs w:val="24"/>
                <w:lang w:val="kk-KZ"/>
              </w:rPr>
              <w:t>Басылымдар тізімі</w:t>
            </w:r>
            <w:r w:rsidRPr="004D6150">
              <w:rPr>
                <w:rFonts w:ascii="Times New Roman" w:hAnsi="Times New Roman"/>
                <w:sz w:val="24"/>
                <w:szCs w:val="24"/>
                <w:lang w:val="en-US"/>
              </w:rPr>
              <w:t>:</w:t>
            </w:r>
          </w:p>
          <w:p w14:paraId="0AD535B7" w14:textId="77777777" w:rsidR="00842167" w:rsidRPr="004D6150" w:rsidRDefault="00842167" w:rsidP="00477AC3">
            <w:pPr>
              <w:jc w:val="both"/>
              <w:rPr>
                <w:rFonts w:ascii="Times New Roman" w:hAnsi="Times New Roman"/>
                <w:sz w:val="24"/>
                <w:szCs w:val="24"/>
                <w:lang w:val="kk-KZ"/>
              </w:rPr>
            </w:pPr>
            <w:r w:rsidRPr="004D6150">
              <w:rPr>
                <w:rFonts w:ascii="Times New Roman" w:hAnsi="Times New Roman"/>
                <w:sz w:val="24"/>
                <w:szCs w:val="24"/>
                <w:lang w:val="en-US"/>
              </w:rPr>
              <w:t>1) Formation of a training course in the direction of digital technologies in renewable energy sources</w:t>
            </w:r>
            <w:r w:rsidRPr="004D6150">
              <w:rPr>
                <w:rFonts w:ascii="Times New Roman" w:hAnsi="Times New Roman"/>
                <w:sz w:val="24"/>
                <w:szCs w:val="24"/>
                <w:lang w:val="kk-KZ"/>
              </w:rPr>
              <w:t xml:space="preserve"> / Вестник Торайгыров университета, Серия Педагогическая №3. 2022. стр. 15-23</w:t>
            </w:r>
          </w:p>
          <w:p w14:paraId="307A6275" w14:textId="77777777" w:rsidR="00842167" w:rsidRPr="004D6150" w:rsidRDefault="00842167" w:rsidP="00477AC3">
            <w:pPr>
              <w:jc w:val="both"/>
              <w:rPr>
                <w:rFonts w:ascii="Times New Roman" w:hAnsi="Times New Roman"/>
                <w:sz w:val="24"/>
                <w:szCs w:val="24"/>
                <w:lang w:val="kk-KZ"/>
              </w:rPr>
            </w:pPr>
            <w:r w:rsidRPr="004D6150">
              <w:rPr>
                <w:rFonts w:ascii="Times New Roman" w:hAnsi="Times New Roman"/>
                <w:sz w:val="24"/>
                <w:szCs w:val="24"/>
                <w:lang w:val="kk-KZ"/>
              </w:rPr>
              <w:t>2) Modern Innovations in Educational field. Educational Online Platforms / Вестник ПГУ. Серия Педагогическая. 2020. №2. с. 343-349</w:t>
            </w:r>
          </w:p>
          <w:p w14:paraId="621FE616" w14:textId="77777777" w:rsidR="00842167" w:rsidRPr="004D6150" w:rsidRDefault="00842167" w:rsidP="00477AC3">
            <w:pPr>
              <w:jc w:val="both"/>
              <w:rPr>
                <w:rFonts w:ascii="Times New Roman" w:hAnsi="Times New Roman"/>
                <w:sz w:val="24"/>
                <w:szCs w:val="24"/>
                <w:lang w:val="kk-KZ"/>
              </w:rPr>
            </w:pPr>
            <w:r w:rsidRPr="004D6150">
              <w:rPr>
                <w:rFonts w:ascii="Times New Roman" w:hAnsi="Times New Roman"/>
                <w:sz w:val="24"/>
                <w:szCs w:val="24"/>
                <w:lang w:val="kk-KZ"/>
              </w:rPr>
              <w:t>3) Мобильдік қосымшаларды әзірлеудегі концептуалды модельдеудің маңыздылығы / Торайғыров университетінің хабаршысы. Энергетикалық сериясы. № 2. 2022. стр. 202-210</w:t>
            </w:r>
          </w:p>
          <w:p w14:paraId="7CCAD40C" w14:textId="77777777" w:rsidR="00842167" w:rsidRPr="004D6150" w:rsidRDefault="00842167" w:rsidP="00477AC3">
            <w:pPr>
              <w:jc w:val="both"/>
              <w:rPr>
                <w:rFonts w:ascii="Times New Roman" w:hAnsi="Times New Roman"/>
                <w:sz w:val="24"/>
                <w:szCs w:val="24"/>
                <w:lang w:val="kk-KZ"/>
              </w:rPr>
            </w:pPr>
            <w:r w:rsidRPr="004D6150">
              <w:rPr>
                <w:rFonts w:ascii="Times New Roman" w:hAnsi="Times New Roman"/>
                <w:sz w:val="24"/>
                <w:szCs w:val="24"/>
                <w:lang w:val="kk-KZ"/>
              </w:rPr>
              <w:t>4) Технологические подходы разработки и сопровождения мобильного приложения / Вестник Торайгыров университета. Серия энергетическая. № 4. 2021. стр. 75-86</w:t>
            </w:r>
          </w:p>
          <w:p w14:paraId="0C35CC72" w14:textId="77777777" w:rsidR="00842167" w:rsidRPr="004D6150" w:rsidRDefault="00842167" w:rsidP="00477AC3">
            <w:pPr>
              <w:jc w:val="both"/>
              <w:rPr>
                <w:rFonts w:ascii="Times New Roman" w:hAnsi="Times New Roman"/>
                <w:sz w:val="24"/>
                <w:szCs w:val="24"/>
                <w:lang w:val="kk-KZ"/>
              </w:rPr>
            </w:pPr>
            <w:r w:rsidRPr="004D6150">
              <w:rPr>
                <w:rFonts w:ascii="Times New Roman" w:hAnsi="Times New Roman"/>
                <w:sz w:val="24"/>
                <w:szCs w:val="24"/>
                <w:lang w:val="kk-KZ"/>
              </w:rPr>
              <w:t xml:space="preserve">5) Assessment tools for evaluating knowledge of online students / Proceedings of the 13th International Conference Efficiency And Responsibility In Education // </w:t>
            </w:r>
            <w:hyperlink r:id="rId20" w:history="1">
              <w:r w:rsidRPr="004D6150">
                <w:rPr>
                  <w:rStyle w:val="a5"/>
                  <w:rFonts w:ascii="Times New Roman" w:hAnsi="Times New Roman"/>
                  <w:sz w:val="24"/>
                  <w:szCs w:val="24"/>
                  <w:lang w:val="kk-KZ"/>
                </w:rPr>
                <w:t>http://apps.webofknowledge.com/full_record.do?product=WOS&amp;search_mode=GeneralSearch&amp;qid=1&amp;SID=T1InjurDs3AhR2lxW3O&amp;page=1&amp;doc=3</w:t>
              </w:r>
            </w:hyperlink>
          </w:p>
          <w:p w14:paraId="06F0DD1A" w14:textId="77777777" w:rsidR="00842167" w:rsidRPr="004D6150" w:rsidRDefault="00842167" w:rsidP="00477AC3">
            <w:pPr>
              <w:jc w:val="both"/>
              <w:rPr>
                <w:rFonts w:ascii="Times New Roman" w:hAnsi="Times New Roman"/>
                <w:sz w:val="24"/>
                <w:szCs w:val="24"/>
                <w:lang w:val="kk-KZ"/>
              </w:rPr>
            </w:pPr>
            <w:r w:rsidRPr="004D6150">
              <w:rPr>
                <w:rFonts w:ascii="Times New Roman" w:hAnsi="Times New Roman"/>
                <w:sz w:val="24"/>
                <w:szCs w:val="24"/>
                <w:lang w:val="kk-KZ"/>
              </w:rPr>
              <w:t xml:space="preserve">6) Development of a thematic And neural network model for data learning / Eastern-European Journal of Enterprise Technologies. Том 4, Выпуск 2-118, Страницы 40-50, 2022 // </w:t>
            </w:r>
            <w:hyperlink r:id="rId21" w:history="1">
              <w:r w:rsidRPr="004D6150">
                <w:rPr>
                  <w:rStyle w:val="a5"/>
                  <w:rFonts w:ascii="Times New Roman" w:hAnsi="Times New Roman"/>
                  <w:sz w:val="24"/>
                  <w:szCs w:val="24"/>
                  <w:lang w:val="kk-KZ"/>
                </w:rPr>
                <w:t>https://www.scopus.com/record/display.uri?eid=2-s2.0-85137654092&amp;origin=resultslist&amp;sort=plf-f</w:t>
              </w:r>
            </w:hyperlink>
          </w:p>
          <w:p w14:paraId="5BB5775F" w14:textId="634CBDAA" w:rsidR="00842167" w:rsidRPr="004D6150" w:rsidRDefault="00842167" w:rsidP="00477AC3">
            <w:pPr>
              <w:jc w:val="both"/>
              <w:rPr>
                <w:rFonts w:ascii="Times New Roman" w:hAnsi="Times New Roman"/>
                <w:sz w:val="24"/>
                <w:szCs w:val="24"/>
                <w:lang w:val="kk-KZ"/>
              </w:rPr>
            </w:pPr>
            <w:r w:rsidRPr="004D6150">
              <w:rPr>
                <w:rFonts w:ascii="Times New Roman" w:hAnsi="Times New Roman"/>
                <w:sz w:val="24"/>
                <w:szCs w:val="24"/>
                <w:lang w:val="kk-KZ"/>
              </w:rPr>
              <w:t xml:space="preserve">7) Methodological bases of the introduction of cloud technologies in educational institutions / Opcion. Том 35, Выпуск Special Issue 23, Страницы 476 – 494, 2019 // </w:t>
            </w:r>
            <w:hyperlink r:id="rId22" w:history="1">
              <w:r w:rsidR="002F384A" w:rsidRPr="004D6150">
                <w:rPr>
                  <w:rStyle w:val="a5"/>
                  <w:rFonts w:ascii="Times New Roman" w:hAnsi="Times New Roman"/>
                  <w:sz w:val="24"/>
                  <w:szCs w:val="24"/>
                  <w:lang w:val="kk-KZ"/>
                </w:rPr>
                <w:t>https://www.scopus.com/record/display.uri?eid=2-s2.0-85077013052&amp;origin=resultslist&amp;sort=plf-f</w:t>
              </w:r>
            </w:hyperlink>
          </w:p>
          <w:p w14:paraId="6AC7FF63" w14:textId="77777777" w:rsidR="002F384A" w:rsidRPr="004D6150" w:rsidRDefault="002F384A" w:rsidP="002F384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8) Геймификация элементтерінің негізінде жасырын бағалауды ұйымдастыру әдістемесі / «ҚР Ұлттық ғылым Академиясының Хабаршысы», 2 (408) March – April 2024. бб. 293-306. https://doi.org/10.32014/2024.2518-1467.723</w:t>
            </w:r>
          </w:p>
          <w:p w14:paraId="159D5F65" w14:textId="77777777" w:rsidR="002F384A" w:rsidRPr="004D6150" w:rsidRDefault="002F384A" w:rsidP="002F384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9) Кәсіптік бағдарлау жұмысына арналған ақпараттық жүйенің мәліметтер қорының жүзеге асырылуы / ҚазТКА Хабаршысы №5 (134), 2024. бб. 269-277. https://doi.org/10.52167/1609-1817-2024-134-5-269-277</w:t>
            </w:r>
          </w:p>
          <w:p w14:paraId="516164DB" w14:textId="77777777" w:rsidR="002F384A" w:rsidRPr="004D6150" w:rsidRDefault="002F384A" w:rsidP="002F384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10) Педагогические основы использования технологии геймификации по дисциплине «Информатика» / Х.Досмухамедов атындағы  Атырау университеті Хабаршысы №3 (74) 2024. бб. 142-156. DOI 10.47649/vau.24.v74.i3.13</w:t>
            </w:r>
          </w:p>
          <w:p w14:paraId="2067041F" w14:textId="77777777" w:rsidR="002F384A" w:rsidRPr="004D6150" w:rsidRDefault="002F384A" w:rsidP="002F384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11) Designing a conceptual model of an analytical system that automates the forecasting process in agriculture / Торайғыров университет Хабаршысы. Серия Энергетика, № 2 2024. бб. 19-32. https://doi.org/10.48081/AWCE4037</w:t>
            </w:r>
          </w:p>
          <w:p w14:paraId="2B15D595" w14:textId="77777777" w:rsidR="002F384A" w:rsidRPr="004D6150" w:rsidRDefault="002F384A" w:rsidP="002F384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12) Data Exploration of Neural Network for Predicting the Effect of Phosphorus on the Yield of Spring Wheat / AIP Conference Proceedings. DOI 10.1063/5.0195691</w:t>
            </w:r>
          </w:p>
          <w:p w14:paraId="7FAF7111" w14:textId="77777777" w:rsidR="002F384A" w:rsidRPr="004D6150" w:rsidRDefault="002F384A" w:rsidP="002F384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13) Fine-Tuning Artificial Neural Networks to Predict Pest Numbers in Grain Crops: A Case Study in Kazakhstan / Machine Learning and Knowledge Extraction. Том 6, Выпуск 2, Стр. 1154 - 1169</w:t>
            </w:r>
          </w:p>
          <w:p w14:paraId="0891A55F" w14:textId="77777777" w:rsidR="002F384A" w:rsidRPr="004D6150" w:rsidRDefault="002F384A" w:rsidP="002F384A">
            <w:pPr>
              <w:jc w:val="both"/>
              <w:rPr>
                <w:rFonts w:ascii="Times New Roman" w:hAnsi="Times New Roman" w:cs="Times New Roman"/>
                <w:sz w:val="24"/>
                <w:szCs w:val="24"/>
                <w:lang w:val="en-US"/>
              </w:rPr>
            </w:pPr>
            <w:r w:rsidRPr="004D6150">
              <w:rPr>
                <w:rFonts w:ascii="Times New Roman" w:hAnsi="Times New Roman" w:cs="Times New Roman"/>
                <w:sz w:val="24"/>
                <w:szCs w:val="24"/>
                <w:lang w:val="kk-KZ"/>
              </w:rPr>
              <w:t>14) Modelling a neural network for analysing the results of segmentation of satellite images / Indonesian Journal of Electrical Engineering and Computer ScienceVol.36, No.1, October2024, pp. 614~621. ttp://doi.org/10.11591/ijeecs.v36.i1.pp614-621</w:t>
            </w:r>
          </w:p>
          <w:p w14:paraId="205FD01C" w14:textId="05A0A9D9" w:rsidR="00EC2306" w:rsidRPr="004D6150" w:rsidRDefault="00EC2306" w:rsidP="002F384A">
            <w:pPr>
              <w:jc w:val="both"/>
              <w:rPr>
                <w:rFonts w:ascii="Times New Roman" w:hAnsi="Times New Roman" w:cs="Times New Roman"/>
                <w:bCs/>
                <w:color w:val="4472C4" w:themeColor="accent5"/>
                <w:sz w:val="24"/>
                <w:szCs w:val="24"/>
                <w:lang w:val="kk-KZ"/>
              </w:rPr>
            </w:pPr>
            <w:r w:rsidRPr="004D6150">
              <w:rPr>
                <w:rFonts w:ascii="Times New Roman" w:hAnsi="Times New Roman" w:cs="Times New Roman"/>
                <w:sz w:val="24"/>
                <w:szCs w:val="24"/>
              </w:rPr>
              <w:t>1</w:t>
            </w:r>
            <w:r w:rsidR="009F5711" w:rsidRPr="004D6150">
              <w:rPr>
                <w:rFonts w:ascii="Times New Roman" w:hAnsi="Times New Roman" w:cs="Times New Roman"/>
                <w:sz w:val="24"/>
                <w:szCs w:val="24"/>
              </w:rPr>
              <w:t>5</w:t>
            </w:r>
            <w:r w:rsidRPr="004D6150">
              <w:rPr>
                <w:rFonts w:ascii="Times New Roman" w:hAnsi="Times New Roman" w:cs="Times New Roman"/>
                <w:sz w:val="24"/>
                <w:szCs w:val="24"/>
              </w:rPr>
              <w:t xml:space="preserve">) </w:t>
            </w:r>
            <w:r w:rsidRPr="004D6150">
              <w:rPr>
                <w:rFonts w:ascii="Times New Roman" w:hAnsi="Times New Roman" w:cs="Times New Roman"/>
                <w:bCs/>
                <w:sz w:val="24"/>
                <w:szCs w:val="24"/>
                <w:lang w:val="kk-KZ"/>
              </w:rPr>
              <w:t xml:space="preserve">Использование геймификационных элементов в автоматизации и информатизации систем управления/Н.Н.Оспанова, А.А.Төлепберген, Н. К.Токжигитова, С.Д.Байжуманов//Вестник Торайгыров университет, Энергетическая серия, № 4 (2024), с. 310-318, ISSN 2710-3420, </w:t>
            </w:r>
            <w:hyperlink r:id="rId23" w:history="1">
              <w:r w:rsidR="009E21B0" w:rsidRPr="004D6150">
                <w:rPr>
                  <w:rStyle w:val="a5"/>
                  <w:rFonts w:ascii="Times New Roman" w:hAnsi="Times New Roman" w:cs="Times New Roman"/>
                  <w:bCs/>
                  <w:sz w:val="24"/>
                  <w:szCs w:val="24"/>
                  <w:lang w:val="kk-KZ"/>
                </w:rPr>
                <w:t>https://doi.org/10.48081/IKQV3467</w:t>
              </w:r>
            </w:hyperlink>
          </w:p>
          <w:p w14:paraId="183B4BB1" w14:textId="4D418E15" w:rsidR="0003487F" w:rsidRPr="004D6150" w:rsidRDefault="009E21B0" w:rsidP="0003487F">
            <w:pPr>
              <w:jc w:val="both"/>
              <w:rPr>
                <w:rFonts w:ascii="Times New Roman" w:hAnsi="Times New Roman" w:cs="Times New Roman"/>
                <w:color w:val="4472C4" w:themeColor="accent5"/>
                <w:sz w:val="24"/>
                <w:szCs w:val="24"/>
                <w:lang w:val="kk-KZ"/>
              </w:rPr>
            </w:pPr>
            <w:r w:rsidRPr="004D6150">
              <w:rPr>
                <w:rFonts w:ascii="Times New Roman" w:hAnsi="Times New Roman" w:cs="Times New Roman"/>
                <w:bCs/>
                <w:sz w:val="24"/>
                <w:szCs w:val="24"/>
                <w:lang w:val="kk-KZ"/>
              </w:rPr>
              <w:t>1</w:t>
            </w:r>
            <w:r w:rsidR="009F5711" w:rsidRPr="004D6150">
              <w:rPr>
                <w:rFonts w:ascii="Times New Roman" w:hAnsi="Times New Roman" w:cs="Times New Roman"/>
                <w:bCs/>
                <w:sz w:val="24"/>
                <w:szCs w:val="24"/>
                <w:lang w:val="kk-KZ"/>
              </w:rPr>
              <w:t>6</w:t>
            </w:r>
            <w:r w:rsidRPr="004D6150">
              <w:rPr>
                <w:rFonts w:ascii="Times New Roman" w:hAnsi="Times New Roman" w:cs="Times New Roman"/>
                <w:bCs/>
                <w:sz w:val="24"/>
                <w:szCs w:val="24"/>
                <w:lang w:val="kk-KZ"/>
              </w:rPr>
              <w:t xml:space="preserve">) </w:t>
            </w:r>
            <w:r w:rsidR="0003487F" w:rsidRPr="004D6150">
              <w:rPr>
                <w:rFonts w:ascii="Times New Roman" w:hAnsi="Times New Roman" w:cs="Times New Roman"/>
                <w:bCs/>
                <w:sz w:val="24"/>
                <w:szCs w:val="24"/>
                <w:lang w:val="kk-KZ"/>
              </w:rPr>
              <w:t>Қазақстанның жоғары оқу орындарының мысалында бейресми білім беруді дамыту мәселелері</w:t>
            </w:r>
            <w:r w:rsidR="0003487F" w:rsidRPr="004D6150">
              <w:rPr>
                <w:rFonts w:ascii="Times New Roman" w:hAnsi="Times New Roman" w:cs="Times New Roman"/>
                <w:color w:val="000000"/>
                <w:sz w:val="24"/>
                <w:szCs w:val="24"/>
                <w:lang w:val="kk-KZ"/>
              </w:rPr>
              <w:t xml:space="preserve">/Куанышева Р.С., Оспанова Н.Н., Каирбаева А.К., Токжигитова Н.К./Торайғыров университетінің </w:t>
            </w:r>
            <w:r w:rsidR="0003487F" w:rsidRPr="004D6150">
              <w:rPr>
                <w:rFonts w:ascii="Times New Roman" w:hAnsi="Times New Roman" w:cs="Times New Roman"/>
                <w:sz w:val="24"/>
                <w:szCs w:val="24"/>
                <w:shd w:val="clear" w:color="auto" w:fill="FFFFFF"/>
                <w:lang w:val="kk-KZ"/>
              </w:rPr>
              <w:t xml:space="preserve">хабаршысы. Педагогикалық серия, №1 (2025), </w:t>
            </w:r>
            <w:r w:rsidR="0003487F" w:rsidRPr="004D6150">
              <w:rPr>
                <w:rFonts w:ascii="Times New Roman" w:hAnsi="Times New Roman" w:cs="Times New Roman"/>
                <w:color w:val="000000"/>
                <w:sz w:val="24"/>
                <w:szCs w:val="24"/>
                <w:lang w:val="kk-KZ"/>
              </w:rPr>
              <w:t xml:space="preserve">б. 325-337, </w:t>
            </w:r>
            <w:r w:rsidR="0003487F" w:rsidRPr="004D6150">
              <w:rPr>
                <w:rFonts w:ascii="Times New Roman" w:hAnsi="Times New Roman" w:cs="Times New Roman"/>
                <w:color w:val="4472C4" w:themeColor="accent5"/>
                <w:sz w:val="24"/>
                <w:szCs w:val="24"/>
                <w:lang w:val="kk-KZ"/>
              </w:rPr>
              <w:t>https://doi.org/10.48081/MDSG4237</w:t>
            </w:r>
          </w:p>
          <w:p w14:paraId="15B6D5DF" w14:textId="4F257921" w:rsidR="002F384A" w:rsidRPr="004D6150" w:rsidRDefault="00921218" w:rsidP="006219A2">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1</w:t>
            </w:r>
            <w:r w:rsidR="009F5711" w:rsidRPr="004D6150">
              <w:rPr>
                <w:rFonts w:ascii="Times New Roman" w:hAnsi="Times New Roman" w:cs="Times New Roman"/>
                <w:sz w:val="24"/>
                <w:szCs w:val="24"/>
                <w:lang w:val="kk-KZ"/>
              </w:rPr>
              <w:t>7</w:t>
            </w:r>
            <w:r w:rsidRPr="004D6150">
              <w:rPr>
                <w:rFonts w:ascii="Times New Roman" w:hAnsi="Times New Roman" w:cs="Times New Roman"/>
                <w:sz w:val="24"/>
                <w:szCs w:val="24"/>
                <w:lang w:val="kk-KZ"/>
              </w:rPr>
              <w:t>) Жаппай ашық онлайн курстарын жүзеге асыратын платформаның моделін құру мәселелері</w:t>
            </w:r>
            <w:r w:rsidRPr="004D6150">
              <w:rPr>
                <w:rFonts w:ascii="Times New Roman" w:hAnsi="Times New Roman" w:cs="Times New Roman"/>
                <w:color w:val="000000"/>
                <w:sz w:val="24"/>
                <w:szCs w:val="24"/>
                <w:lang w:val="kk-KZ"/>
              </w:rPr>
              <w:t>/ Н. Оспанова, А. Аканова, С. Байжуманов, Р. Куанышева, А. Каирбаева/</w:t>
            </w:r>
            <w:r w:rsidR="006C40DB" w:rsidRPr="004D6150">
              <w:rPr>
                <w:rFonts w:ascii="Times New Roman" w:hAnsi="Times New Roman" w:cs="Times New Roman"/>
                <w:sz w:val="24"/>
                <w:szCs w:val="24"/>
                <w:lang w:val="kk-KZ"/>
              </w:rPr>
              <w:t>/ ҚазККА Хабаршысы №2(137),2025.бб.209-217.</w:t>
            </w:r>
            <w:r w:rsidR="006219A2" w:rsidRPr="004D6150">
              <w:rPr>
                <w:rFonts w:ascii="Times New Roman" w:hAnsi="Times New Roman" w:cs="Times New Roman"/>
                <w:sz w:val="24"/>
                <w:szCs w:val="24"/>
                <w:lang w:val="kk-KZ"/>
              </w:rPr>
              <w:t xml:space="preserve">, </w:t>
            </w:r>
            <w:r w:rsidR="006C40DB" w:rsidRPr="004D6150">
              <w:rPr>
                <w:rFonts w:ascii="Times New Roman" w:hAnsi="Times New Roman" w:cs="Times New Roman"/>
                <w:color w:val="0070C0"/>
                <w:sz w:val="24"/>
                <w:szCs w:val="24"/>
                <w:lang w:val="kk-KZ"/>
              </w:rPr>
              <w:t>https://vestnik.alt.edu.kz/index.php/journal/article/view/2539/1579</w:t>
            </w:r>
          </w:p>
        </w:tc>
      </w:tr>
      <w:tr w:rsidR="00767677" w:rsidRPr="004D6150" w14:paraId="3BC34D9F" w14:textId="77777777" w:rsidTr="00F53D02">
        <w:trPr>
          <w:trHeight w:val="510"/>
        </w:trPr>
        <w:tc>
          <w:tcPr>
            <w:tcW w:w="2235" w:type="dxa"/>
            <w:vMerge w:val="restart"/>
            <w:vAlign w:val="center"/>
          </w:tcPr>
          <w:p w14:paraId="5419C8FA" w14:textId="1F0112E7" w:rsidR="00767677" w:rsidRPr="004D6150" w:rsidRDefault="00767677" w:rsidP="00767677">
            <w:pPr>
              <w:rPr>
                <w:rFonts w:ascii="Times New Roman" w:hAnsi="Times New Roman" w:cs="Times New Roman"/>
                <w:noProof/>
                <w:sz w:val="24"/>
                <w:szCs w:val="24"/>
                <w:lang w:eastAsia="ru-RU"/>
              </w:rPr>
            </w:pPr>
            <w:r w:rsidRPr="004D6150">
              <w:rPr>
                <w:rFonts w:ascii="Times New Roman" w:hAnsi="Times New Roman" w:cs="Times New Roman"/>
                <w:noProof/>
                <w:sz w:val="24"/>
                <w:szCs w:val="24"/>
                <w:lang w:eastAsia="ru-RU"/>
              </w:rPr>
              <w:drawing>
                <wp:inline distT="0" distB="0" distL="0" distR="0" wp14:anchorId="08B09428" wp14:editId="105E29AA">
                  <wp:extent cx="1287780" cy="1584960"/>
                  <wp:effectExtent l="0" t="0" r="7620" b="0"/>
                  <wp:docPr id="11717602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7780" cy="1584960"/>
                          </a:xfrm>
                          <a:prstGeom prst="rect">
                            <a:avLst/>
                          </a:prstGeom>
                          <a:noFill/>
                          <a:ln>
                            <a:noFill/>
                          </a:ln>
                        </pic:spPr>
                      </pic:pic>
                    </a:graphicData>
                  </a:graphic>
                </wp:inline>
              </w:drawing>
            </w:r>
          </w:p>
        </w:tc>
        <w:tc>
          <w:tcPr>
            <w:tcW w:w="7336" w:type="dxa"/>
            <w:vAlign w:val="center"/>
          </w:tcPr>
          <w:p w14:paraId="7C3FEF11" w14:textId="4B7FF2F6" w:rsidR="00767677" w:rsidRPr="004D6150" w:rsidRDefault="00767677" w:rsidP="00767677">
            <w:pPr>
              <w:rPr>
                <w:rFonts w:ascii="Times New Roman" w:hAnsi="Times New Roman" w:cs="Times New Roman"/>
                <w:b/>
                <w:sz w:val="24"/>
                <w:szCs w:val="24"/>
                <w:lang w:val="kk-KZ"/>
              </w:rPr>
            </w:pPr>
            <w:r w:rsidRPr="004D6150">
              <w:rPr>
                <w:rFonts w:ascii="Times New Roman" w:hAnsi="Times New Roman" w:cs="Times New Roman"/>
                <w:b/>
                <w:sz w:val="24"/>
                <w:szCs w:val="24"/>
                <w:lang w:val="kk-KZ"/>
              </w:rPr>
              <w:t>Токжигитова Айнур Нурболатовна</w:t>
            </w:r>
          </w:p>
        </w:tc>
      </w:tr>
      <w:tr w:rsidR="00767677" w:rsidRPr="004D6150" w14:paraId="56CD22CB" w14:textId="77777777" w:rsidTr="00F53D02">
        <w:trPr>
          <w:trHeight w:val="510"/>
        </w:trPr>
        <w:tc>
          <w:tcPr>
            <w:tcW w:w="2235" w:type="dxa"/>
            <w:vMerge/>
            <w:vAlign w:val="center"/>
          </w:tcPr>
          <w:p w14:paraId="3AACB0FB"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0E0E5485" w14:textId="4416E378" w:rsidR="00767677" w:rsidRPr="004D6150" w:rsidRDefault="001B6399" w:rsidP="00767677">
            <w:pPr>
              <w:rPr>
                <w:rFonts w:ascii="Times New Roman" w:hAnsi="Times New Roman" w:cs="Times New Roman"/>
                <w:b/>
                <w:sz w:val="24"/>
                <w:szCs w:val="24"/>
                <w:lang w:val="kk-KZ"/>
              </w:rPr>
            </w:pPr>
            <w:r w:rsidRPr="004D6150">
              <w:rPr>
                <w:rFonts w:ascii="Times New Roman" w:hAnsi="Times New Roman" w:cs="Times New Roman"/>
                <w:sz w:val="24"/>
                <w:szCs w:val="24"/>
                <w:lang w:val="kk-KZ"/>
              </w:rPr>
              <w:t>Кіші ғылыми қызметкер</w:t>
            </w:r>
          </w:p>
        </w:tc>
      </w:tr>
      <w:tr w:rsidR="00767677" w:rsidRPr="004D6150" w14:paraId="7C6BB882" w14:textId="77777777" w:rsidTr="00F53D02">
        <w:trPr>
          <w:trHeight w:val="510"/>
        </w:trPr>
        <w:tc>
          <w:tcPr>
            <w:tcW w:w="2235" w:type="dxa"/>
            <w:vMerge/>
            <w:vAlign w:val="center"/>
          </w:tcPr>
          <w:p w14:paraId="55F4A6E7"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25B3C3D0" w14:textId="282E02C6" w:rsidR="00767677" w:rsidRPr="004D6150" w:rsidRDefault="0076767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kk-KZ"/>
              </w:rPr>
              <w:t>Туған күні: 13.09.1988 ж.</w:t>
            </w:r>
          </w:p>
        </w:tc>
      </w:tr>
      <w:tr w:rsidR="00767677" w:rsidRPr="004D6150" w14:paraId="1C15AFEE" w14:textId="77777777" w:rsidTr="00F53D02">
        <w:trPr>
          <w:trHeight w:val="510"/>
        </w:trPr>
        <w:tc>
          <w:tcPr>
            <w:tcW w:w="2235" w:type="dxa"/>
            <w:vMerge/>
            <w:vAlign w:val="center"/>
          </w:tcPr>
          <w:p w14:paraId="69313688"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2005DDAB" w14:textId="082D26E5" w:rsidR="00767677" w:rsidRPr="004D6150" w:rsidRDefault="0076767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kk-KZ"/>
              </w:rPr>
              <w:t xml:space="preserve">Ғылыми дәрежесі/академиялық дәреже: </w:t>
            </w:r>
            <w:r w:rsidRPr="004D6150">
              <w:rPr>
                <w:rFonts w:ascii="Times New Roman" w:hAnsi="Times New Roman" w:cs="Times New Roman"/>
                <w:sz w:val="24"/>
                <w:szCs w:val="24"/>
                <w:lang w:val="en-US"/>
              </w:rPr>
              <w:t>Computer</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Science</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kk-KZ"/>
              </w:rPr>
              <w:t>факультетінің аға оқытушысы</w:t>
            </w:r>
          </w:p>
        </w:tc>
      </w:tr>
      <w:tr w:rsidR="00767677" w:rsidRPr="004D6150" w14:paraId="057DE308" w14:textId="77777777" w:rsidTr="00F53D02">
        <w:trPr>
          <w:trHeight w:val="510"/>
        </w:trPr>
        <w:tc>
          <w:tcPr>
            <w:tcW w:w="2235" w:type="dxa"/>
            <w:vMerge/>
            <w:vAlign w:val="center"/>
          </w:tcPr>
          <w:p w14:paraId="08B2CE34"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4E9D5976" w14:textId="4739E52D" w:rsidR="00767677" w:rsidRPr="004D6150" w:rsidRDefault="0076767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kk-KZ"/>
              </w:rPr>
              <w:t>Негізгі жұмыс орны: «Торайғыров университеті» КЕАҚ</w:t>
            </w:r>
          </w:p>
        </w:tc>
      </w:tr>
      <w:tr w:rsidR="00767677" w:rsidRPr="004D6150" w14:paraId="2D782F1D" w14:textId="77777777" w:rsidTr="00F53D02">
        <w:trPr>
          <w:trHeight w:val="510"/>
        </w:trPr>
        <w:tc>
          <w:tcPr>
            <w:tcW w:w="2235" w:type="dxa"/>
            <w:vMerge/>
            <w:vAlign w:val="center"/>
          </w:tcPr>
          <w:p w14:paraId="5AB6CADC"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319147B1" w14:textId="1319BBDA" w:rsidR="00767677" w:rsidRPr="004D6150" w:rsidRDefault="00767677" w:rsidP="00767677">
            <w:pPr>
              <w:rPr>
                <w:rFonts w:ascii="Times New Roman" w:hAnsi="Times New Roman" w:cs="Times New Roman"/>
                <w:b/>
                <w:sz w:val="24"/>
                <w:szCs w:val="24"/>
                <w:lang w:val="kk-KZ"/>
              </w:rPr>
            </w:pPr>
            <w:r w:rsidRPr="004D6150">
              <w:rPr>
                <w:rFonts w:ascii="Times New Roman" w:eastAsia="Times New Roman" w:hAnsi="Times New Roman" w:cs="Times New Roman"/>
                <w:sz w:val="24"/>
                <w:szCs w:val="24"/>
                <w:lang w:val="kk-KZ" w:eastAsia="ru-RU"/>
              </w:rPr>
              <w:t>Ғылыми қызығушылығы: ғылыми бағыты – информатиканы оқыту мен тәрбиелеудің теориясы мен әдістемесі, білім беруді ақпараттандыру.</w:t>
            </w:r>
          </w:p>
        </w:tc>
      </w:tr>
      <w:tr w:rsidR="00767677" w:rsidRPr="004D6150" w14:paraId="380A7D05" w14:textId="77777777" w:rsidTr="00F53D02">
        <w:trPr>
          <w:trHeight w:val="510"/>
        </w:trPr>
        <w:tc>
          <w:tcPr>
            <w:tcW w:w="2235" w:type="dxa"/>
            <w:vMerge/>
            <w:vAlign w:val="center"/>
          </w:tcPr>
          <w:p w14:paraId="2D0638A3"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62B79636" w14:textId="5D485F21" w:rsidR="00767677" w:rsidRPr="004D6150" w:rsidRDefault="0076767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en-US"/>
              </w:rPr>
              <w:t>Researcher</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ID</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kk-KZ"/>
              </w:rPr>
              <w:t xml:space="preserve"> </w:t>
            </w:r>
          </w:p>
        </w:tc>
      </w:tr>
      <w:tr w:rsidR="00767677" w:rsidRPr="004D6150" w14:paraId="74B9912D" w14:textId="77777777" w:rsidTr="00F53D02">
        <w:trPr>
          <w:trHeight w:val="510"/>
        </w:trPr>
        <w:tc>
          <w:tcPr>
            <w:tcW w:w="2235" w:type="dxa"/>
            <w:vMerge/>
            <w:vAlign w:val="center"/>
          </w:tcPr>
          <w:p w14:paraId="5EF811BC"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6DCD36BB" w14:textId="29DBC365" w:rsidR="00767677" w:rsidRPr="004D6150" w:rsidRDefault="00767677" w:rsidP="00114ADE">
            <w:pPr>
              <w:rPr>
                <w:rFonts w:ascii="Times New Roman" w:hAnsi="Times New Roman" w:cs="Times New Roman"/>
                <w:b/>
                <w:sz w:val="24"/>
                <w:szCs w:val="24"/>
                <w:lang w:val="kk-KZ"/>
              </w:rPr>
            </w:pPr>
            <w:r w:rsidRPr="004D6150">
              <w:rPr>
                <w:rFonts w:ascii="Times New Roman" w:hAnsi="Times New Roman" w:cs="Times New Roman"/>
                <w:sz w:val="24"/>
                <w:szCs w:val="24"/>
                <w:lang w:val="en-US"/>
              </w:rPr>
              <w:t xml:space="preserve">Scopus Author ID* </w:t>
            </w:r>
          </w:p>
        </w:tc>
      </w:tr>
      <w:tr w:rsidR="00767677" w:rsidRPr="004D6150" w14:paraId="0487D1F1" w14:textId="77777777" w:rsidTr="00F53D02">
        <w:trPr>
          <w:trHeight w:val="510"/>
        </w:trPr>
        <w:tc>
          <w:tcPr>
            <w:tcW w:w="2235" w:type="dxa"/>
            <w:vMerge/>
            <w:vAlign w:val="center"/>
          </w:tcPr>
          <w:p w14:paraId="2DE91033"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225BE573" w14:textId="77777777" w:rsidR="00767677" w:rsidRPr="004D6150" w:rsidRDefault="00767677" w:rsidP="00767677">
            <w:pPr>
              <w:rPr>
                <w:rFonts w:ascii="Times New Roman" w:hAnsi="Times New Roman" w:cs="Times New Roman"/>
                <w:sz w:val="24"/>
                <w:szCs w:val="24"/>
                <w:lang w:val="kk-KZ"/>
              </w:rPr>
            </w:pPr>
            <w:r w:rsidRPr="004D6150">
              <w:rPr>
                <w:rFonts w:ascii="Times New Roman" w:hAnsi="Times New Roman" w:cs="Times New Roman"/>
                <w:sz w:val="24"/>
                <w:szCs w:val="24"/>
                <w:lang w:val="en-US"/>
              </w:rPr>
              <w:t>ORCID*</w:t>
            </w:r>
            <w:r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lang w:val="en-US"/>
              </w:rPr>
              <w:t>0000-0002-3308-5405</w:t>
            </w:r>
          </w:p>
          <w:p w14:paraId="611F302B" w14:textId="3A7E1F34" w:rsidR="00767677" w:rsidRPr="004D6150" w:rsidRDefault="0076767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en-US"/>
              </w:rPr>
              <w:t xml:space="preserve"> https://orcid.org/0000-0002-3308-5405</w:t>
            </w:r>
          </w:p>
        </w:tc>
      </w:tr>
      <w:tr w:rsidR="00767677" w:rsidRPr="004D6150" w14:paraId="4409C461" w14:textId="77777777" w:rsidTr="00F53D02">
        <w:trPr>
          <w:trHeight w:val="510"/>
        </w:trPr>
        <w:tc>
          <w:tcPr>
            <w:tcW w:w="2235" w:type="dxa"/>
            <w:vMerge/>
            <w:vAlign w:val="center"/>
          </w:tcPr>
          <w:p w14:paraId="5996D05B" w14:textId="77777777" w:rsidR="00767677" w:rsidRPr="004D6150" w:rsidRDefault="00767677" w:rsidP="00767677">
            <w:pPr>
              <w:rPr>
                <w:rFonts w:ascii="Times New Roman" w:hAnsi="Times New Roman" w:cs="Times New Roman"/>
                <w:noProof/>
                <w:sz w:val="24"/>
                <w:szCs w:val="24"/>
                <w:lang w:eastAsia="ru-RU"/>
              </w:rPr>
            </w:pPr>
          </w:p>
        </w:tc>
        <w:tc>
          <w:tcPr>
            <w:tcW w:w="7336" w:type="dxa"/>
          </w:tcPr>
          <w:p w14:paraId="137FF119" w14:textId="77777777" w:rsidR="00767677" w:rsidRPr="004D6150" w:rsidRDefault="00767677" w:rsidP="00767677">
            <w:pPr>
              <w:rPr>
                <w:rFonts w:ascii="Times New Roman" w:hAnsi="Times New Roman" w:cs="Times New Roman"/>
                <w:sz w:val="24"/>
                <w:szCs w:val="24"/>
              </w:rPr>
            </w:pPr>
            <w:r w:rsidRPr="004D6150">
              <w:rPr>
                <w:rFonts w:ascii="Times New Roman" w:hAnsi="Times New Roman" w:cs="Times New Roman"/>
                <w:sz w:val="24"/>
                <w:szCs w:val="24"/>
                <w:lang w:val="kk-KZ"/>
              </w:rPr>
              <w:t>Басылымдар тізімі</w:t>
            </w:r>
            <w:r w:rsidRPr="004D6150">
              <w:rPr>
                <w:rFonts w:ascii="Times New Roman" w:hAnsi="Times New Roman" w:cs="Times New Roman"/>
                <w:sz w:val="24"/>
                <w:szCs w:val="24"/>
              </w:rPr>
              <w:t>:</w:t>
            </w:r>
          </w:p>
          <w:p w14:paraId="2E511271" w14:textId="77777777" w:rsidR="00767677" w:rsidRPr="004D6150" w:rsidRDefault="00767677" w:rsidP="00767677">
            <w:pPr>
              <w:jc w:val="both"/>
              <w:rPr>
                <w:rFonts w:ascii="Times New Roman" w:hAnsi="Times New Roman" w:cs="Times New Roman"/>
                <w:sz w:val="24"/>
                <w:szCs w:val="24"/>
                <w:lang w:val="kk-KZ"/>
              </w:rPr>
            </w:pPr>
            <w:r w:rsidRPr="004D6150">
              <w:rPr>
                <w:rFonts w:ascii="Times New Roman" w:hAnsi="Times New Roman" w:cs="Times New Roman"/>
                <w:sz w:val="24"/>
                <w:szCs w:val="24"/>
              </w:rPr>
              <w:t>1) Геймификацияланған бағдарламалық құралдар мен платформаларды талдау</w:t>
            </w:r>
            <w:r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shd w:val="clear" w:color="auto" w:fill="FFFFFF"/>
                <w:lang w:val="kk-KZ"/>
              </w:rPr>
              <w:t xml:space="preserve">Қарағанды университетінің хабаршысы. </w:t>
            </w:r>
            <w:r w:rsidRPr="004D6150">
              <w:rPr>
                <w:rFonts w:ascii="Times New Roman" w:hAnsi="Times New Roman" w:cs="Times New Roman"/>
                <w:sz w:val="24"/>
                <w:szCs w:val="24"/>
                <w:lang w:val="kk-KZ"/>
              </w:rPr>
              <w:t>Серия «Педагогика». № 2(102)/2021. 98-104</w:t>
            </w:r>
          </w:p>
          <w:p w14:paraId="773D4207" w14:textId="459329A3" w:rsidR="00767677" w:rsidRPr="004D6150" w:rsidRDefault="00767677" w:rsidP="00D1171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 xml:space="preserve">2) </w:t>
            </w:r>
            <w:r w:rsidRPr="004D6150">
              <w:rPr>
                <w:rFonts w:ascii="Times New Roman" w:hAnsi="Times New Roman" w:cs="Times New Roman"/>
                <w:sz w:val="24"/>
                <w:szCs w:val="24"/>
                <w:shd w:val="clear" w:color="auto" w:fill="FFFFFF"/>
                <w:lang w:val="kk-KZ"/>
              </w:rPr>
              <w:t>Математика мұғалімдерін даярлайтын жоғары білім беру бағдарламаларының мектептерде оқыту сапасы. ВЕСТНИК КазНПУ им. Абая, серия «Педагогические науки», No4</w:t>
            </w:r>
            <w:r w:rsidR="004F1BE7" w:rsidRPr="004D6150">
              <w:rPr>
                <w:rFonts w:ascii="Times New Roman" w:hAnsi="Times New Roman" w:cs="Times New Roman"/>
                <w:sz w:val="24"/>
                <w:szCs w:val="24"/>
                <w:shd w:val="clear" w:color="auto" w:fill="FFFFFF"/>
                <w:lang w:val="kk-KZ"/>
              </w:rPr>
              <w:t xml:space="preserve"> </w:t>
            </w:r>
            <w:r w:rsidRPr="004D6150">
              <w:rPr>
                <w:rFonts w:ascii="Times New Roman" w:hAnsi="Times New Roman" w:cs="Times New Roman"/>
                <w:sz w:val="24"/>
                <w:szCs w:val="24"/>
                <w:shd w:val="clear" w:color="auto" w:fill="FFFFFF"/>
                <w:lang w:val="kk-KZ"/>
              </w:rPr>
              <w:t>(72), 2021. 133-142</w:t>
            </w:r>
          </w:p>
          <w:p w14:paraId="041B039A" w14:textId="77777777" w:rsidR="00767677" w:rsidRPr="004D6150" w:rsidRDefault="00767677" w:rsidP="00D1171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 xml:space="preserve">3) </w:t>
            </w:r>
            <w:r w:rsidRPr="004D6150">
              <w:rPr>
                <w:rFonts w:ascii="Times New Roman" w:hAnsi="Times New Roman" w:cs="Times New Roman"/>
                <w:sz w:val="24"/>
                <w:szCs w:val="24"/>
                <w:shd w:val="clear" w:color="auto" w:fill="FFFFFF"/>
                <w:lang w:val="kk-KZ"/>
              </w:rPr>
              <w:t>IT бағыттары бойынша білім алушылар үшін білім беру геймификациясының рөлі. Қазақстан Республикасы Ұлттық ғылым академиясыныңабай атындағы Қазақ ұлттық педагогикалық университетінің хабаршысы, 4(398) 187-200.</w:t>
            </w:r>
          </w:p>
          <w:p w14:paraId="3125660B" w14:textId="77777777" w:rsidR="00767677" w:rsidRPr="004D6150" w:rsidRDefault="00767677" w:rsidP="00D1171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4) Геймификация арқылы білім беру үрдісінің тиімділігін арттыру. «Қазіргі білім беруді дамытудың өзекті мәселелері»: «СҰЛТАНҒАЗИН ОҚУЛАРЫ-2023» Халықаралық ғылыми-тәжірибелік конференцияның материалдары, 2023 жылдың 15 наурызы. Қостанай: А.Байтұрсынов атындағы Қостанай өңірлік университеті, 2023. – 424 б.</w:t>
            </w:r>
          </w:p>
          <w:p w14:paraId="345985F8" w14:textId="77777777" w:rsidR="005F3939" w:rsidRPr="004D6150" w:rsidRDefault="005F3939" w:rsidP="00D1171A">
            <w:pPr>
              <w:jc w:val="both"/>
              <w:rPr>
                <w:rFonts w:ascii="Times New Roman" w:hAnsi="Times New Roman" w:cs="Times New Roman"/>
                <w:color w:val="000000"/>
                <w:sz w:val="24"/>
                <w:szCs w:val="24"/>
                <w:lang w:val="kk-KZ"/>
              </w:rPr>
            </w:pPr>
            <w:r w:rsidRPr="004D6150">
              <w:rPr>
                <w:rFonts w:ascii="Times New Roman" w:hAnsi="Times New Roman" w:cs="Times New Roman"/>
                <w:color w:val="000000"/>
                <w:sz w:val="24"/>
                <w:szCs w:val="24"/>
                <w:lang w:val="kk-KZ"/>
              </w:rPr>
              <w:t xml:space="preserve">5) </w:t>
            </w:r>
            <w:r w:rsidRPr="004D6150">
              <w:rPr>
                <w:rFonts w:ascii="Times New Roman" w:hAnsi="Times New Roman" w:cs="Times New Roman"/>
                <w:iCs/>
                <w:spacing w:val="2"/>
                <w:sz w:val="24"/>
                <w:szCs w:val="24"/>
                <w:lang w:val="uk-UA"/>
              </w:rPr>
              <w:t>«ІТ</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құзырлылы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білім алушыларды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дайындауда</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жасырын</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бағалауды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 xml:space="preserve">пайдалану» </w:t>
            </w:r>
            <w:r w:rsidRPr="004D6150">
              <w:rPr>
                <w:rFonts w:ascii="Times New Roman" w:hAnsi="Times New Roman" w:cs="Times New Roman"/>
                <w:sz w:val="24"/>
                <w:szCs w:val="24"/>
                <w:lang w:val="kk-KZ"/>
              </w:rPr>
              <w:t xml:space="preserve">/ Токжигитова Н.К., Джарасова Г.С., Оспанова Н.Н., Токжигитова А.Н., Байжуманов С.Д </w:t>
            </w:r>
            <w:r w:rsidRPr="004D6150">
              <w:rPr>
                <w:rFonts w:ascii="Times New Roman" w:hAnsi="Times New Roman" w:cs="Times New Roman"/>
                <w:iCs/>
                <w:sz w:val="24"/>
                <w:szCs w:val="24"/>
                <w:lang w:val="kk-KZ"/>
              </w:rPr>
              <w:t>//</w:t>
            </w:r>
            <w:r w:rsidRPr="004D6150">
              <w:rPr>
                <w:rFonts w:ascii="Times New Roman" w:hAnsi="Times New Roman" w:cs="Times New Roman"/>
                <w:bCs/>
                <w:iCs/>
                <w:color w:val="000000"/>
                <w:sz w:val="24"/>
                <w:szCs w:val="24"/>
                <w:lang w:val="kk-KZ" w:eastAsia="ru-RU"/>
              </w:rPr>
              <w:t xml:space="preserve">, </w:t>
            </w:r>
            <w:r w:rsidRPr="004D6150">
              <w:rPr>
                <w:rFonts w:ascii="Times New Roman" w:hAnsi="Times New Roman" w:cs="Times New Roman"/>
                <w:iCs/>
                <w:color w:val="000000"/>
                <w:spacing w:val="2"/>
                <w:sz w:val="24"/>
                <w:szCs w:val="24"/>
                <w:lang w:val="kk-KZ"/>
              </w:rPr>
              <w:t xml:space="preserve">«Қазақстан Республикасы Ұлттық Ғылым академиясы» РҚБ «Халық» ЖҚ хабаршысы, 405 №5.–2023, </w:t>
            </w:r>
            <w:r w:rsidRPr="004D6150">
              <w:rPr>
                <w:rFonts w:ascii="Times New Roman" w:hAnsi="Times New Roman" w:cs="Times New Roman"/>
                <w:sz w:val="24"/>
                <w:szCs w:val="24"/>
                <w:shd w:val="clear" w:color="auto" w:fill="FFFFFF"/>
                <w:lang w:val="kk-KZ"/>
              </w:rPr>
              <w:t>Б.246-257, https://doi.org/10.32014/2023.2518-1467.589</w:t>
            </w:r>
          </w:p>
          <w:p w14:paraId="69755D8C" w14:textId="77777777" w:rsidR="005F3939" w:rsidRPr="004D6150" w:rsidRDefault="005F3939" w:rsidP="00D1171A">
            <w:pPr>
              <w:shd w:val="clear" w:color="auto" w:fill="FFFFFF"/>
              <w:jc w:val="both"/>
              <w:textAlignment w:val="baseline"/>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lang w:val="kk-KZ"/>
              </w:rPr>
              <w:t xml:space="preserve">6) </w:t>
            </w:r>
            <w:r w:rsidRPr="004D6150">
              <w:rPr>
                <w:rFonts w:ascii="Times New Roman" w:hAnsi="Times New Roman" w:cs="Times New Roman"/>
                <w:sz w:val="24"/>
                <w:szCs w:val="24"/>
                <w:shd w:val="clear" w:color="auto" w:fill="FFFFFF"/>
              </w:rPr>
              <w:t>Педагогические основы использования технологии геймификации по дисциплине «Информатика»</w:t>
            </w:r>
            <w:r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shd w:val="clear" w:color="auto" w:fill="FFFFFF"/>
              </w:rPr>
              <w:t xml:space="preserve"> А.О.Садыкова, А. Н.Токжигитова, Н.Н.Оспанова</w:t>
            </w:r>
            <w:r w:rsidRPr="004D6150">
              <w:rPr>
                <w:rFonts w:ascii="Times New Roman" w:hAnsi="Times New Roman" w:cs="Times New Roman"/>
                <w:sz w:val="24"/>
                <w:szCs w:val="24"/>
                <w:shd w:val="clear" w:color="auto" w:fill="FFFFFF"/>
                <w:lang w:val="kk-KZ"/>
              </w:rPr>
              <w:t xml:space="preserve">/ Вестник Атырауского университета, Педагогические науки, №3 (74), 2024, с. 142-154, </w:t>
            </w:r>
            <w:hyperlink r:id="rId25" w:history="1">
              <w:r w:rsidRPr="004D6150">
                <w:rPr>
                  <w:rStyle w:val="a5"/>
                  <w:rFonts w:ascii="Times New Roman" w:hAnsi="Times New Roman" w:cs="Times New Roman"/>
                  <w:sz w:val="24"/>
                  <w:szCs w:val="24"/>
                  <w:shd w:val="clear" w:color="auto" w:fill="FFFFFF"/>
                  <w:lang w:val="kk-KZ"/>
                </w:rPr>
                <w:t>https://doi.org/10.47649/vau.24.v74.i3.13</w:t>
              </w:r>
            </w:hyperlink>
          </w:p>
          <w:p w14:paraId="21B15EB6" w14:textId="77777777" w:rsidR="004F1BE7" w:rsidRPr="004D6150" w:rsidRDefault="005F3939" w:rsidP="004F1BE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7</w:t>
            </w:r>
            <w:r w:rsidRPr="004D6150">
              <w:rPr>
                <w:rFonts w:ascii="Times New Roman" w:hAnsi="Times New Roman" w:cs="Times New Roman"/>
                <w:sz w:val="24"/>
                <w:szCs w:val="24"/>
                <w:lang w:val="aa-ET"/>
              </w:rPr>
              <w:t xml:space="preserve">) </w:t>
            </w:r>
            <w:r w:rsidRPr="004D6150">
              <w:rPr>
                <w:rFonts w:ascii="Times New Roman" w:hAnsi="Times New Roman" w:cs="Times New Roman"/>
                <w:color w:val="000000"/>
                <w:sz w:val="24"/>
                <w:szCs w:val="24"/>
                <w:lang w:val="kk-KZ"/>
              </w:rPr>
              <w:t>Білім беруде геймификация технологиясын қолданудың әдістемелік негіздері</w:t>
            </w:r>
            <w:r w:rsidRPr="004D6150">
              <w:rPr>
                <w:rFonts w:ascii="Times New Roman" w:hAnsi="Times New Roman" w:cs="Times New Roman"/>
                <w:sz w:val="24"/>
                <w:szCs w:val="24"/>
                <w:lang w:val="kk-KZ"/>
              </w:rPr>
              <w:t>: оқу-әдістемелік құрал</w:t>
            </w:r>
            <w:r w:rsidRPr="004D6150">
              <w:rPr>
                <w:rFonts w:ascii="Times New Roman" w:hAnsi="Times New Roman" w:cs="Times New Roman"/>
                <w:sz w:val="24"/>
                <w:szCs w:val="24"/>
                <w:shd w:val="clear" w:color="auto" w:fill="FFFFFF"/>
                <w:lang w:val="kk-KZ"/>
              </w:rPr>
              <w:t>/</w:t>
            </w:r>
            <w:r w:rsidRPr="004D6150">
              <w:rPr>
                <w:rFonts w:ascii="Times New Roman" w:hAnsi="Times New Roman" w:cs="Times New Roman"/>
                <w:sz w:val="24"/>
                <w:szCs w:val="24"/>
                <w:lang w:val="kk-KZ"/>
              </w:rPr>
              <w:t xml:space="preserve"> Н.К.Токжигитова, </w:t>
            </w:r>
            <w:r w:rsidRPr="004D6150">
              <w:rPr>
                <w:rFonts w:ascii="Times New Roman" w:hAnsi="Times New Roman" w:cs="Times New Roman"/>
                <w:color w:val="000000"/>
                <w:sz w:val="24"/>
                <w:szCs w:val="24"/>
                <w:lang w:val="kk-KZ"/>
              </w:rPr>
              <w:t>Н.Н.Оспанова, С.Д.Байжуманов, А.Н.Токжигитова, А.О.Садыкова, А.А.Төлепберген</w:t>
            </w:r>
            <w:r w:rsidRPr="004D6150">
              <w:rPr>
                <w:rFonts w:ascii="Times New Roman" w:hAnsi="Times New Roman" w:cs="Times New Roman"/>
                <w:sz w:val="24"/>
                <w:szCs w:val="24"/>
                <w:shd w:val="clear" w:color="auto" w:fill="FFFFFF"/>
                <w:lang w:val="kk-KZ"/>
              </w:rPr>
              <w:t>/</w:t>
            </w:r>
            <w:r w:rsidRPr="004D6150">
              <w:rPr>
                <w:rFonts w:ascii="Times New Roman" w:hAnsi="Times New Roman" w:cs="Times New Roman"/>
                <w:bCs/>
                <w:sz w:val="24"/>
                <w:szCs w:val="24"/>
                <w:lang w:val="kk-KZ"/>
              </w:rPr>
              <w:t xml:space="preserve"> Павлодар: Toraighyrov University, 2024. –117 б.а.</w:t>
            </w:r>
            <w:r w:rsidRPr="004D6150">
              <w:rPr>
                <w:rFonts w:ascii="Times New Roman" w:hAnsi="Times New Roman" w:cs="Times New Roman"/>
                <w:bCs/>
                <w:sz w:val="24"/>
                <w:szCs w:val="24"/>
                <w:lang w:val="aa-ET"/>
              </w:rPr>
              <w:t xml:space="preserve">, </w:t>
            </w:r>
            <w:r w:rsidRPr="004D6150">
              <w:rPr>
                <w:rFonts w:ascii="Times New Roman" w:hAnsi="Times New Roman" w:cs="Times New Roman"/>
                <w:sz w:val="24"/>
                <w:szCs w:val="24"/>
                <w:lang w:val="kk-KZ" w:eastAsia="ru-RU"/>
              </w:rPr>
              <w:t>ISBN</w:t>
            </w:r>
            <w:r w:rsidRPr="004D6150">
              <w:rPr>
                <w:rFonts w:ascii="Times New Roman" w:hAnsi="Times New Roman" w:cs="Times New Roman"/>
                <w:sz w:val="24"/>
                <w:szCs w:val="24"/>
                <w:lang w:val="kk-KZ" w:eastAsia="ru-RU"/>
              </w:rPr>
              <w:tab/>
              <w:t>978-601-345-572-3</w:t>
            </w:r>
            <w:r w:rsidR="004F1BE7" w:rsidRPr="004D6150">
              <w:rPr>
                <w:rFonts w:ascii="Times New Roman" w:hAnsi="Times New Roman" w:cs="Times New Roman"/>
                <w:sz w:val="24"/>
                <w:szCs w:val="24"/>
                <w:lang w:val="kk-KZ"/>
              </w:rPr>
              <w:t xml:space="preserve">1. </w:t>
            </w:r>
          </w:p>
          <w:p w14:paraId="561B44BD" w14:textId="45579C71" w:rsidR="004F1BE7" w:rsidRPr="004D6150" w:rsidRDefault="004F1BE7" w:rsidP="004F1BE7">
            <w:pPr>
              <w:jc w:val="both"/>
              <w:rPr>
                <w:rFonts w:ascii="Times New Roman" w:hAnsi="Times New Roman" w:cs="Times New Roman"/>
                <w:sz w:val="24"/>
                <w:szCs w:val="24"/>
                <w:lang w:val="en-US"/>
              </w:rPr>
            </w:pPr>
            <w:r w:rsidRPr="004D6150">
              <w:rPr>
                <w:rFonts w:ascii="Times New Roman" w:hAnsi="Times New Roman" w:cs="Times New Roman"/>
                <w:sz w:val="24"/>
                <w:szCs w:val="24"/>
                <w:lang w:val="en-US"/>
              </w:rPr>
              <w:t>8) Tokzhigitova, A., Yermaganbetova, M., Tokzhigitova, N. (2023). Determining the Activity of Students Through the Elements of Gamification. International Journal of Engineering Pedagogy (iJEP), 13(7), pp. 65–78. https://doi.org/10.3991/ijep.v13i7.41885</w:t>
            </w:r>
          </w:p>
          <w:p w14:paraId="6F28FBC5" w14:textId="0932D0C1" w:rsidR="004F1BE7" w:rsidRPr="004D6150" w:rsidRDefault="004F1BE7" w:rsidP="004F1BE7">
            <w:pPr>
              <w:jc w:val="both"/>
              <w:rPr>
                <w:rFonts w:ascii="Times New Roman" w:hAnsi="Times New Roman" w:cs="Times New Roman"/>
                <w:sz w:val="24"/>
                <w:szCs w:val="24"/>
                <w:lang w:val="en-US"/>
              </w:rPr>
            </w:pPr>
            <w:r w:rsidRPr="004D6150">
              <w:rPr>
                <w:rFonts w:ascii="Times New Roman" w:hAnsi="Times New Roman" w:cs="Times New Roman"/>
                <w:sz w:val="24"/>
                <w:szCs w:val="24"/>
                <w:lang w:val="en-US"/>
              </w:rPr>
              <w:t xml:space="preserve">9) Mukhtarkyzy K, Smagulova L, </w:t>
            </w:r>
            <w:r w:rsidRPr="004D6150">
              <w:rPr>
                <w:rFonts w:ascii="Times New Roman" w:hAnsi="Times New Roman" w:cs="Times New Roman"/>
                <w:sz w:val="24"/>
                <w:szCs w:val="24"/>
                <w:u w:val="single"/>
                <w:lang w:val="en-US"/>
              </w:rPr>
              <w:t>Tokzhigitova A</w:t>
            </w:r>
            <w:r w:rsidRPr="004D6150">
              <w:rPr>
                <w:rFonts w:ascii="Times New Roman" w:hAnsi="Times New Roman" w:cs="Times New Roman"/>
                <w:sz w:val="24"/>
                <w:szCs w:val="24"/>
                <w:lang w:val="en-US"/>
              </w:rPr>
              <w:t>, Serikbayeva N, Sayakov O, Turkmenbayev A and Assilbayeva R (2025) A systematic review of the utility of assistive technologies for SEND students in schools. Front. Educ. 10:1523797. doi: 10.3389/feduc.2025.1523797</w:t>
            </w:r>
          </w:p>
          <w:p w14:paraId="124FB11A" w14:textId="22BDCE67" w:rsidR="004F1BE7" w:rsidRPr="004D6150" w:rsidRDefault="004F1BE7" w:rsidP="004F1BE7">
            <w:pPr>
              <w:jc w:val="both"/>
              <w:rPr>
                <w:rFonts w:ascii="Times New Roman" w:hAnsi="Times New Roman" w:cs="Times New Roman"/>
                <w:sz w:val="24"/>
                <w:szCs w:val="24"/>
                <w:lang w:val="en-US"/>
              </w:rPr>
            </w:pPr>
            <w:r w:rsidRPr="004D6150">
              <w:rPr>
                <w:rFonts w:ascii="Times New Roman" w:hAnsi="Times New Roman" w:cs="Times New Roman"/>
                <w:sz w:val="24"/>
                <w:szCs w:val="24"/>
                <w:lang w:val="en-US"/>
              </w:rPr>
              <w:t xml:space="preserve">10) Yermaganbetova M, Dildabek A &amp; </w:t>
            </w:r>
            <w:r w:rsidRPr="004D6150">
              <w:rPr>
                <w:rFonts w:ascii="Times New Roman" w:hAnsi="Times New Roman" w:cs="Times New Roman"/>
                <w:sz w:val="24"/>
                <w:szCs w:val="24"/>
                <w:u w:val="single"/>
                <w:lang w:val="en-US"/>
              </w:rPr>
              <w:t>Tokzhigitova A.</w:t>
            </w:r>
            <w:r w:rsidRPr="004D6150">
              <w:rPr>
                <w:rFonts w:ascii="Times New Roman" w:hAnsi="Times New Roman" w:cs="Times New Roman"/>
                <w:sz w:val="24"/>
                <w:szCs w:val="24"/>
                <w:lang w:val="en-US"/>
              </w:rPr>
              <w:t xml:space="preserve"> The effectiveness of a practice-oriented approach with smart technology for training future computer science teachers. </w:t>
            </w:r>
            <w:r w:rsidRPr="004D6150">
              <w:rPr>
                <w:rFonts w:ascii="Times New Roman" w:hAnsi="Times New Roman" w:cs="Times New Roman"/>
                <w:i/>
                <w:iCs/>
                <w:sz w:val="24"/>
                <w:szCs w:val="24"/>
                <w:lang w:val="en-US"/>
              </w:rPr>
              <w:t xml:space="preserve">Global Journal of Engineering Education. </w:t>
            </w:r>
            <w:r w:rsidRPr="004D6150">
              <w:rPr>
                <w:rFonts w:ascii="Times New Roman" w:hAnsi="Times New Roman" w:cs="Times New Roman"/>
                <w:sz w:val="24"/>
                <w:szCs w:val="24"/>
                <w:lang w:val="en-US"/>
              </w:rPr>
              <w:t>Volume 27, Number 1, 2025.</w:t>
            </w:r>
          </w:p>
          <w:p w14:paraId="5A118DDA" w14:textId="23C7A4D9" w:rsidR="004F1BE7" w:rsidRPr="004D6150" w:rsidRDefault="004F1BE7" w:rsidP="004F1BE7">
            <w:pPr>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shd w:val="clear" w:color="auto" w:fill="FFFFFF"/>
                <w:lang w:val="kk-KZ"/>
              </w:rPr>
              <w:t xml:space="preserve">11) Токжигитова А.Н., </w:t>
            </w:r>
            <w:r w:rsidRPr="004D6150">
              <w:rPr>
                <w:rFonts w:ascii="Times New Roman" w:hAnsi="Times New Roman" w:cs="Times New Roman"/>
                <w:sz w:val="24"/>
                <w:szCs w:val="24"/>
                <w:lang w:val="kk-KZ"/>
              </w:rPr>
              <w:t>Ермаганбетова М.А., Токжигитова Н.К. Геймификация элементтері арқылы білім алушылардың белсенділігін анықтау. Л.Н. Гумилев атындағы Еуразия ұлттық университетінің хабаршысы. Педагогика. Психология. Әлеуметтану сериясы. № 3(144), Астана, 2023, 265-273 б.</w:t>
            </w:r>
          </w:p>
          <w:p w14:paraId="7AEC33CA" w14:textId="781B3781" w:rsidR="004F1BE7" w:rsidRPr="004D6150" w:rsidRDefault="004F1BE7" w:rsidP="004F1BE7">
            <w:pPr>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shd w:val="clear" w:color="auto" w:fill="FFFFFF"/>
                <w:lang w:val="kk-KZ"/>
              </w:rPr>
              <w:t xml:space="preserve">12) </w:t>
            </w:r>
            <w:r w:rsidRPr="004D6150">
              <w:rPr>
                <w:rFonts w:ascii="Times New Roman" w:hAnsi="Times New Roman" w:cs="Times New Roman"/>
                <w:sz w:val="24"/>
                <w:szCs w:val="24"/>
                <w:lang w:val="kk-KZ"/>
              </w:rPr>
              <w:t>Ермаганбетова М.А.,</w:t>
            </w:r>
            <w:r w:rsidRPr="004D6150">
              <w:rPr>
                <w:rFonts w:ascii="Times New Roman" w:hAnsi="Times New Roman" w:cs="Times New Roman"/>
                <w:sz w:val="24"/>
                <w:szCs w:val="24"/>
                <w:shd w:val="clear" w:color="auto" w:fill="FFFFFF"/>
                <w:lang w:val="kk-KZ"/>
              </w:rPr>
              <w:t xml:space="preserve"> </w:t>
            </w:r>
            <w:r w:rsidRPr="004D6150">
              <w:rPr>
                <w:rFonts w:ascii="Times New Roman" w:hAnsi="Times New Roman" w:cs="Times New Roman"/>
                <w:bCs/>
                <w:sz w:val="24"/>
                <w:szCs w:val="24"/>
                <w:lang w:val="kk-KZ"/>
              </w:rPr>
              <w:t>Серік М., Токжигитова А.Н.</w:t>
            </w:r>
            <w:r w:rsidRPr="004D6150">
              <w:rPr>
                <w:rFonts w:ascii="Times New Roman" w:hAnsi="Times New Roman" w:cs="Times New Roman"/>
                <w:b/>
                <w:sz w:val="24"/>
                <w:szCs w:val="24"/>
                <w:lang w:val="kk-KZ"/>
              </w:rPr>
              <w:t xml:space="preserve"> </w:t>
            </w:r>
            <w:r w:rsidRPr="004D6150">
              <w:rPr>
                <w:rFonts w:ascii="Times New Roman" w:hAnsi="Times New Roman" w:cs="Times New Roman"/>
                <w:sz w:val="24"/>
                <w:szCs w:val="24"/>
                <w:lang w:val="kk-KZ"/>
              </w:rPr>
              <w:t>Орта мектепте программалауды оқытудың әдістемелік тәсілдері мен технологияларына шолу. Л.Н. Гумилев атындағы Еуразия ұлттық университетінің хабаршысы. Педагогика. Психология. Социология сериясы, 149(4), 96–111.</w:t>
            </w:r>
          </w:p>
          <w:p w14:paraId="528BC9D0" w14:textId="7973D3A4" w:rsidR="004F1BE7" w:rsidRPr="004D6150" w:rsidRDefault="004F1BE7" w:rsidP="004F1BE7">
            <w:pPr>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shd w:val="clear" w:color="auto" w:fill="FFFFFF"/>
                <w:lang w:val="kk-KZ"/>
              </w:rPr>
              <w:t xml:space="preserve">13) Токжигитова А.Н., </w:t>
            </w:r>
            <w:r w:rsidRPr="004D6150">
              <w:rPr>
                <w:rFonts w:ascii="Times New Roman" w:hAnsi="Times New Roman" w:cs="Times New Roman"/>
                <w:sz w:val="24"/>
                <w:szCs w:val="24"/>
                <w:lang w:val="kk-KZ"/>
              </w:rPr>
              <w:t>Ермаганбетова М.А.</w:t>
            </w:r>
            <w:r w:rsidRPr="004D6150">
              <w:rPr>
                <w:rFonts w:ascii="Times New Roman" w:hAnsi="Times New Roman" w:cs="Times New Roman"/>
                <w:b/>
                <w:bCs/>
                <w:sz w:val="24"/>
                <w:szCs w:val="24"/>
                <w:lang w:val="kk-KZ"/>
              </w:rPr>
              <w:t xml:space="preserve"> </w:t>
            </w:r>
            <w:r w:rsidRPr="004D6150">
              <w:rPr>
                <w:rFonts w:ascii="Times New Roman" w:hAnsi="Times New Roman" w:cs="Times New Roman"/>
                <w:noProof/>
                <w:sz w:val="24"/>
                <w:szCs w:val="24"/>
                <w:lang w:val="kk-KZ"/>
              </w:rPr>
              <w:t>Геймификация (Python тілінде программалау)</w:t>
            </w:r>
            <w:r w:rsidRPr="004D6150">
              <w:rPr>
                <w:rStyle w:val="a5"/>
                <w:rFonts w:ascii="Times New Roman" w:hAnsi="Times New Roman" w:cs="Times New Roman"/>
                <w:sz w:val="24"/>
                <w:szCs w:val="24"/>
                <w:lang w:val="kk-KZ"/>
              </w:rPr>
              <w:t xml:space="preserve">: оқу құралы. </w:t>
            </w:r>
            <w:r w:rsidRPr="004D6150">
              <w:rPr>
                <w:rFonts w:ascii="Times New Roman" w:hAnsi="Times New Roman" w:cs="Times New Roman"/>
                <w:noProof/>
                <w:sz w:val="24"/>
                <w:szCs w:val="24"/>
                <w:lang w:val="kk-KZ"/>
              </w:rPr>
              <w:t xml:space="preserve">Павлодар: Toraighyrov University, 2023 ж. – 72 б. ISBN 978-601-345-490-0 </w:t>
            </w:r>
          </w:p>
          <w:p w14:paraId="09C41FEF" w14:textId="1D267E05" w:rsidR="005F3939" w:rsidRPr="004D6150" w:rsidRDefault="004F1BE7" w:rsidP="00463ED2">
            <w:pPr>
              <w:jc w:val="both"/>
              <w:rPr>
                <w:rFonts w:ascii="Times New Roman" w:hAnsi="Times New Roman" w:cs="Times New Roman"/>
                <w:b/>
                <w:sz w:val="24"/>
                <w:szCs w:val="24"/>
                <w:lang w:val="kk-KZ"/>
              </w:rPr>
            </w:pPr>
            <w:r w:rsidRPr="004D6150">
              <w:rPr>
                <w:rStyle w:val="a5"/>
                <w:rFonts w:ascii="Times New Roman" w:hAnsi="Times New Roman" w:cs="Times New Roman"/>
                <w:iCs/>
                <w:color w:val="2E2E2E"/>
                <w:sz w:val="24"/>
                <w:szCs w:val="24"/>
                <w:u w:val="none"/>
                <w:lang w:val="kk-KZ"/>
              </w:rPr>
              <w:t xml:space="preserve">14) </w:t>
            </w:r>
            <w:r w:rsidRPr="004D6150">
              <w:rPr>
                <w:rStyle w:val="a5"/>
                <w:rFonts w:ascii="Times New Roman" w:hAnsi="Times New Roman" w:cs="Times New Roman"/>
                <w:color w:val="2E2E2E"/>
                <w:sz w:val="24"/>
                <w:szCs w:val="24"/>
                <w:u w:val="none"/>
                <w:lang w:val="kk-KZ"/>
              </w:rPr>
              <w:t xml:space="preserve">Дроботун Б.Н., Оспанова Н.Н., Даутова А.З., Сыздыкова А.Т., Алимова Ж.С., Токжигитова А.Н. Ғылыми зерттеулер әдіснамасы: оқу құралы. </w:t>
            </w:r>
            <w:r w:rsidRPr="004D6150">
              <w:rPr>
                <w:rStyle w:val="a5"/>
                <w:rFonts w:ascii="Times New Roman" w:hAnsi="Times New Roman" w:cs="Times New Roman"/>
                <w:color w:val="2E2E2E"/>
                <w:sz w:val="24"/>
                <w:szCs w:val="24"/>
                <w:u w:val="none"/>
                <w:lang w:val="kk-KZ" w:eastAsia="ru-RU"/>
              </w:rPr>
              <w:t>Павлодар, Торайгыров университет. -  2024. - 236 б.</w:t>
            </w:r>
          </w:p>
        </w:tc>
      </w:tr>
      <w:tr w:rsidR="00842167" w:rsidRPr="004D6150" w14:paraId="616FC2EF" w14:textId="77777777" w:rsidTr="00F53D02">
        <w:trPr>
          <w:trHeight w:val="510"/>
        </w:trPr>
        <w:tc>
          <w:tcPr>
            <w:tcW w:w="2235" w:type="dxa"/>
            <w:vMerge w:val="restart"/>
            <w:vAlign w:val="center"/>
          </w:tcPr>
          <w:p w14:paraId="0CC4CC71" w14:textId="4999EE1D" w:rsidR="00842167" w:rsidRPr="004D6150" w:rsidRDefault="00842167" w:rsidP="00767677">
            <w:pPr>
              <w:rPr>
                <w:rFonts w:ascii="Times New Roman" w:hAnsi="Times New Roman" w:cs="Times New Roman"/>
                <w:noProof/>
                <w:sz w:val="24"/>
                <w:szCs w:val="24"/>
                <w:lang w:eastAsia="ru-RU"/>
              </w:rPr>
            </w:pPr>
            <w:r w:rsidRPr="004D6150">
              <w:rPr>
                <w:rFonts w:ascii="Times New Roman" w:hAnsi="Times New Roman" w:cs="Times New Roman"/>
                <w:sz w:val="24"/>
                <w:szCs w:val="24"/>
              </w:rPr>
              <w:object w:dxaOrig="6780" w:dyaOrig="7284" w14:anchorId="6783E29F">
                <v:shape id="_x0000_i1026" type="#_x0000_t75" style="width:2in;height:150pt" o:ole="">
                  <v:imagedata r:id="rId26" o:title=""/>
                </v:shape>
                <o:OLEObject Type="Embed" ProgID="PBrush" ShapeID="_x0000_i1026" DrawAspect="Content" ObjectID="_1808226098" r:id="rId27"/>
              </w:object>
            </w:r>
          </w:p>
        </w:tc>
        <w:tc>
          <w:tcPr>
            <w:tcW w:w="7336" w:type="dxa"/>
            <w:vAlign w:val="center"/>
          </w:tcPr>
          <w:p w14:paraId="74E3C7AA" w14:textId="17042472" w:rsidR="00842167" w:rsidRPr="004D6150" w:rsidRDefault="00842167" w:rsidP="00767677">
            <w:pPr>
              <w:rPr>
                <w:rFonts w:ascii="Times New Roman" w:hAnsi="Times New Roman" w:cs="Times New Roman"/>
                <w:b/>
                <w:sz w:val="24"/>
                <w:szCs w:val="24"/>
                <w:lang w:val="kk-KZ"/>
              </w:rPr>
            </w:pPr>
            <w:r w:rsidRPr="004D6150">
              <w:rPr>
                <w:rFonts w:ascii="Times New Roman" w:hAnsi="Times New Roman" w:cs="Times New Roman"/>
                <w:b/>
                <w:sz w:val="24"/>
                <w:szCs w:val="24"/>
              </w:rPr>
              <w:t>Байжуманов Садуакас Дулатович</w:t>
            </w:r>
          </w:p>
        </w:tc>
      </w:tr>
      <w:tr w:rsidR="00842167" w:rsidRPr="004D6150" w14:paraId="41A14D4D" w14:textId="77777777" w:rsidTr="00F53D02">
        <w:trPr>
          <w:trHeight w:val="510"/>
        </w:trPr>
        <w:tc>
          <w:tcPr>
            <w:tcW w:w="2235" w:type="dxa"/>
            <w:vMerge/>
            <w:vAlign w:val="center"/>
          </w:tcPr>
          <w:p w14:paraId="51D966E1"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1C4C9949" w14:textId="3CEC541C" w:rsidR="00842167" w:rsidRPr="004D6150" w:rsidRDefault="0084216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kk-KZ"/>
              </w:rPr>
              <w:t>Кіші ғылыми қызметкер</w:t>
            </w:r>
          </w:p>
        </w:tc>
      </w:tr>
      <w:tr w:rsidR="00842167" w:rsidRPr="004D6150" w14:paraId="03C55FD5" w14:textId="77777777" w:rsidTr="00F53D02">
        <w:trPr>
          <w:trHeight w:val="510"/>
        </w:trPr>
        <w:tc>
          <w:tcPr>
            <w:tcW w:w="2235" w:type="dxa"/>
            <w:vMerge/>
            <w:vAlign w:val="center"/>
          </w:tcPr>
          <w:p w14:paraId="7385500F"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5C5D5652" w14:textId="5DA766F2" w:rsidR="00842167" w:rsidRPr="004D6150" w:rsidRDefault="0084216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kk-KZ"/>
              </w:rPr>
              <w:t>Туған күні: 02.03.1976 ж.</w:t>
            </w:r>
          </w:p>
        </w:tc>
      </w:tr>
      <w:tr w:rsidR="00842167" w:rsidRPr="004D6150" w14:paraId="4BD24F77" w14:textId="77777777" w:rsidTr="00F53D02">
        <w:trPr>
          <w:trHeight w:val="510"/>
        </w:trPr>
        <w:tc>
          <w:tcPr>
            <w:tcW w:w="2235" w:type="dxa"/>
            <w:vMerge/>
            <w:vAlign w:val="center"/>
          </w:tcPr>
          <w:p w14:paraId="40469FE9"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7071763F" w14:textId="7A254693" w:rsidR="00842167" w:rsidRPr="004D6150" w:rsidRDefault="0084216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kk-KZ"/>
              </w:rPr>
              <w:t>Ғылыми дәрежесі/академиялық дәреже: аға оқытушы, информатика магистрі</w:t>
            </w:r>
          </w:p>
        </w:tc>
      </w:tr>
      <w:tr w:rsidR="00842167" w:rsidRPr="004D6150" w14:paraId="76F5792E" w14:textId="77777777" w:rsidTr="00F53D02">
        <w:trPr>
          <w:trHeight w:val="510"/>
        </w:trPr>
        <w:tc>
          <w:tcPr>
            <w:tcW w:w="2235" w:type="dxa"/>
            <w:vMerge/>
            <w:vAlign w:val="center"/>
          </w:tcPr>
          <w:p w14:paraId="22DB077F"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47BB493D" w14:textId="03116E7E" w:rsidR="00842167" w:rsidRPr="004D6150" w:rsidRDefault="0084216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kk-KZ"/>
              </w:rPr>
              <w:t>Негізгі жұмыс орны: «Торайғыров университеті» КЕАҚ</w:t>
            </w:r>
          </w:p>
        </w:tc>
      </w:tr>
      <w:tr w:rsidR="00842167" w:rsidRPr="004D6150" w14:paraId="2DD25FDF" w14:textId="77777777" w:rsidTr="00F53D02">
        <w:trPr>
          <w:trHeight w:val="510"/>
        </w:trPr>
        <w:tc>
          <w:tcPr>
            <w:tcW w:w="2235" w:type="dxa"/>
            <w:vMerge/>
            <w:vAlign w:val="center"/>
          </w:tcPr>
          <w:p w14:paraId="6607CC4E"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5435C4F9" w14:textId="4EC87944" w:rsidR="00842167" w:rsidRPr="004D6150" w:rsidRDefault="00842167" w:rsidP="00767677">
            <w:pPr>
              <w:rPr>
                <w:rFonts w:ascii="Times New Roman" w:hAnsi="Times New Roman" w:cs="Times New Roman"/>
                <w:b/>
                <w:sz w:val="24"/>
                <w:szCs w:val="24"/>
                <w:lang w:val="kk-KZ"/>
              </w:rPr>
            </w:pPr>
            <w:r w:rsidRPr="004D6150">
              <w:rPr>
                <w:rFonts w:ascii="Times New Roman" w:eastAsia="Times New Roman" w:hAnsi="Times New Roman" w:cs="Times New Roman"/>
                <w:sz w:val="24"/>
                <w:szCs w:val="24"/>
                <w:lang w:val="kk-KZ" w:eastAsia="ru-RU"/>
              </w:rPr>
              <w:t>Ғылыми қызығушылықтары: математикалық модельдеу, басқару процестерін модельдеу, ақпараттық жүйелер, геймификация, геймификацияланған жүйелер.</w:t>
            </w:r>
          </w:p>
        </w:tc>
      </w:tr>
      <w:tr w:rsidR="00842167" w:rsidRPr="009B6195" w14:paraId="1EB2A1E2" w14:textId="77777777" w:rsidTr="00F53D02">
        <w:trPr>
          <w:trHeight w:val="510"/>
        </w:trPr>
        <w:tc>
          <w:tcPr>
            <w:tcW w:w="2235" w:type="dxa"/>
            <w:vMerge/>
            <w:vAlign w:val="center"/>
          </w:tcPr>
          <w:p w14:paraId="255F38EF"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7BE106F6" w14:textId="77777777"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Researcher ID* JDD-2604-2023</w:t>
            </w:r>
          </w:p>
          <w:p w14:paraId="5117F22E" w14:textId="02D4F35F" w:rsidR="00842167" w:rsidRPr="004D6150" w:rsidRDefault="009B6195" w:rsidP="00767677">
            <w:pPr>
              <w:rPr>
                <w:rFonts w:ascii="Times New Roman" w:hAnsi="Times New Roman" w:cs="Times New Roman"/>
                <w:b/>
                <w:sz w:val="24"/>
                <w:szCs w:val="24"/>
                <w:lang w:val="kk-KZ"/>
              </w:rPr>
            </w:pPr>
            <w:hyperlink r:id="rId28" w:history="1">
              <w:r w:rsidR="00842167" w:rsidRPr="004D6150">
                <w:rPr>
                  <w:rFonts w:ascii="Times New Roman" w:hAnsi="Times New Roman" w:cs="Times New Roman"/>
                  <w:sz w:val="24"/>
                  <w:szCs w:val="24"/>
                  <w:lang w:val="kk-KZ"/>
                </w:rPr>
                <w:t>https://www.webofscience.com/wos/author/record/JDD-2604-2023</w:t>
              </w:r>
            </w:hyperlink>
          </w:p>
        </w:tc>
      </w:tr>
      <w:tr w:rsidR="00842167" w:rsidRPr="009B6195" w14:paraId="53DFB3E1" w14:textId="77777777" w:rsidTr="00F53D02">
        <w:trPr>
          <w:trHeight w:val="510"/>
        </w:trPr>
        <w:tc>
          <w:tcPr>
            <w:tcW w:w="2235" w:type="dxa"/>
            <w:vMerge/>
            <w:vAlign w:val="center"/>
          </w:tcPr>
          <w:p w14:paraId="5EEF77D9" w14:textId="77777777" w:rsidR="00842167" w:rsidRPr="004D6150" w:rsidRDefault="00842167" w:rsidP="00767677">
            <w:pPr>
              <w:rPr>
                <w:rFonts w:ascii="Times New Roman" w:hAnsi="Times New Roman" w:cs="Times New Roman"/>
                <w:noProof/>
                <w:sz w:val="24"/>
                <w:szCs w:val="24"/>
                <w:lang w:val="kk-KZ" w:eastAsia="ru-RU"/>
              </w:rPr>
            </w:pPr>
          </w:p>
        </w:tc>
        <w:tc>
          <w:tcPr>
            <w:tcW w:w="7336" w:type="dxa"/>
            <w:vAlign w:val="center"/>
          </w:tcPr>
          <w:p w14:paraId="3E893B7C" w14:textId="77777777" w:rsidR="00842167" w:rsidRPr="004D6150" w:rsidRDefault="00842167" w:rsidP="00767677">
            <w:pPr>
              <w:rPr>
                <w:rFonts w:ascii="Times New Roman" w:hAnsi="Times New Roman" w:cs="Times New Roman"/>
                <w:sz w:val="24"/>
                <w:szCs w:val="24"/>
                <w:lang w:val="en-US"/>
              </w:rPr>
            </w:pPr>
            <w:r w:rsidRPr="004D6150">
              <w:rPr>
                <w:rFonts w:ascii="Times New Roman" w:hAnsi="Times New Roman" w:cs="Times New Roman"/>
                <w:sz w:val="24"/>
                <w:szCs w:val="24"/>
                <w:lang w:val="en-US"/>
              </w:rPr>
              <w:t>Scopus Author ID*</w:t>
            </w:r>
            <w:r w:rsidRPr="004D6150">
              <w:rPr>
                <w:rFonts w:ascii="Times New Roman" w:hAnsi="Times New Roman" w:cs="Times New Roman"/>
                <w:sz w:val="24"/>
                <w:szCs w:val="24"/>
                <w:lang w:val="kk-KZ"/>
              </w:rPr>
              <w:t>57195529548</w:t>
            </w:r>
          </w:p>
          <w:p w14:paraId="23D595C7" w14:textId="31BBD1D3" w:rsidR="00842167" w:rsidRPr="004D6150" w:rsidRDefault="00842167" w:rsidP="00767677">
            <w:pPr>
              <w:rPr>
                <w:rFonts w:ascii="Times New Roman" w:hAnsi="Times New Roman" w:cs="Times New Roman"/>
                <w:b/>
                <w:sz w:val="24"/>
                <w:szCs w:val="24"/>
                <w:lang w:val="kk-KZ"/>
              </w:rPr>
            </w:pPr>
            <w:r w:rsidRPr="004D6150">
              <w:rPr>
                <w:rFonts w:ascii="Times New Roman" w:hAnsi="Times New Roman" w:cs="Times New Roman"/>
                <w:sz w:val="24"/>
                <w:szCs w:val="24"/>
                <w:lang w:val="kk-KZ"/>
              </w:rPr>
              <w:t>https://www.scopus.com/authid/detail.uri?authorId=57195529548</w:t>
            </w:r>
          </w:p>
        </w:tc>
      </w:tr>
      <w:tr w:rsidR="00842167" w:rsidRPr="004D6150" w14:paraId="102AF2BA" w14:textId="77777777" w:rsidTr="00F53D02">
        <w:trPr>
          <w:trHeight w:val="510"/>
        </w:trPr>
        <w:tc>
          <w:tcPr>
            <w:tcW w:w="2235" w:type="dxa"/>
            <w:vMerge/>
            <w:vAlign w:val="center"/>
          </w:tcPr>
          <w:p w14:paraId="3BDFCDF7" w14:textId="77777777" w:rsidR="00842167" w:rsidRPr="004D6150" w:rsidRDefault="00842167" w:rsidP="00767677">
            <w:pPr>
              <w:rPr>
                <w:rFonts w:ascii="Times New Roman" w:hAnsi="Times New Roman" w:cs="Times New Roman"/>
                <w:noProof/>
                <w:sz w:val="24"/>
                <w:szCs w:val="24"/>
                <w:lang w:val="en-US" w:eastAsia="ru-RU"/>
              </w:rPr>
            </w:pPr>
          </w:p>
        </w:tc>
        <w:tc>
          <w:tcPr>
            <w:tcW w:w="7336" w:type="dxa"/>
            <w:vAlign w:val="center"/>
          </w:tcPr>
          <w:p w14:paraId="0D6D6AF7" w14:textId="77777777"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ORCID*0000-0001-5609-3697</w:t>
            </w:r>
          </w:p>
          <w:p w14:paraId="13ED42DE" w14:textId="39AD3B01" w:rsidR="00842167" w:rsidRPr="004D6150" w:rsidRDefault="009B6195" w:rsidP="00767677">
            <w:pPr>
              <w:rPr>
                <w:rFonts w:ascii="Times New Roman" w:hAnsi="Times New Roman" w:cs="Times New Roman"/>
                <w:b/>
                <w:sz w:val="24"/>
                <w:szCs w:val="24"/>
                <w:lang w:val="kk-KZ"/>
              </w:rPr>
            </w:pPr>
            <w:hyperlink r:id="rId29" w:history="1">
              <w:r w:rsidR="00842167" w:rsidRPr="004D6150">
                <w:rPr>
                  <w:rFonts w:ascii="Times New Roman" w:hAnsi="Times New Roman" w:cs="Times New Roman"/>
                  <w:sz w:val="24"/>
                  <w:szCs w:val="24"/>
                  <w:lang w:val="kk-KZ"/>
                </w:rPr>
                <w:t>https://orcid.org/0000-0001-5609-3697</w:t>
              </w:r>
            </w:hyperlink>
          </w:p>
        </w:tc>
      </w:tr>
      <w:tr w:rsidR="00842167" w:rsidRPr="009B6195" w14:paraId="58E7C624" w14:textId="77777777" w:rsidTr="00F53D02">
        <w:trPr>
          <w:trHeight w:val="510"/>
        </w:trPr>
        <w:tc>
          <w:tcPr>
            <w:tcW w:w="2235" w:type="dxa"/>
            <w:vMerge/>
            <w:vAlign w:val="center"/>
          </w:tcPr>
          <w:p w14:paraId="14F1CEEF"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45BD74D2" w14:textId="77777777" w:rsidR="00842167" w:rsidRPr="004D6150" w:rsidRDefault="00842167" w:rsidP="00767677">
            <w:pPr>
              <w:rPr>
                <w:rFonts w:ascii="Times New Roman" w:hAnsi="Times New Roman" w:cs="Times New Roman"/>
                <w:sz w:val="24"/>
                <w:szCs w:val="24"/>
              </w:rPr>
            </w:pPr>
            <w:r w:rsidRPr="004D6150">
              <w:rPr>
                <w:rFonts w:ascii="Times New Roman" w:hAnsi="Times New Roman" w:cs="Times New Roman"/>
                <w:sz w:val="24"/>
                <w:szCs w:val="24"/>
                <w:lang w:val="kk-KZ"/>
              </w:rPr>
              <w:t>Басылымдар тізімі</w:t>
            </w:r>
            <w:r w:rsidRPr="004D6150">
              <w:rPr>
                <w:rFonts w:ascii="Times New Roman" w:hAnsi="Times New Roman" w:cs="Times New Roman"/>
                <w:sz w:val="24"/>
                <w:szCs w:val="24"/>
              </w:rPr>
              <w:t>:</w:t>
            </w:r>
          </w:p>
          <w:p w14:paraId="103785DE" w14:textId="77777777" w:rsidR="00842167" w:rsidRPr="004D6150" w:rsidRDefault="00842167" w:rsidP="0076767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1) Безопасность и развитие информационно-коммуникационных технологий / Поляков А. В., Байжуманов С.Д. // Материала международной научной конференции «XXII Сатпаевские чтения. – Павлодар: Торайғыров университеті, 2022. – Т.5. С.177-181</w:t>
            </w:r>
          </w:p>
          <w:p w14:paraId="3D174681" w14:textId="77777777" w:rsidR="00842167" w:rsidRPr="004D6150" w:rsidRDefault="00842167" w:rsidP="0076767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2) Онлайн білім алуға құштарлық, заман талабына сай, java тілін үйрететін интерактивті веб қосымшасы / Акебаева М. К., Байжуманов С.Д. // «ХXII Сәтбаев оқулары» атты халықаралық ғылыми конференциясының материалдары.- Павлодар, 2022. – Т.5. Б.47-52</w:t>
            </w:r>
          </w:p>
          <w:p w14:paraId="40F886D3" w14:textId="77777777" w:rsidR="00842167" w:rsidRPr="004D6150" w:rsidRDefault="00842167" w:rsidP="0076767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3) Charts for data visualisation / Chetverikov F., Bayzhumanov S. D. // Материала международной научной конференции «XXIII Сатпаевские чтения. – Павлодар: Торайғыров университеті, 2023. – Т.5. С.164-170</w:t>
            </w:r>
          </w:p>
          <w:p w14:paraId="19591CD4" w14:textId="77777777" w:rsidR="00842167" w:rsidRPr="004D6150" w:rsidRDefault="00842167" w:rsidP="0076767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4) Evernote мобильді қосымшасын талдау / Сүйіндік Н. М., Суюндиков М. М, Байжуманов С.Д., Дюсенгазина Н.Н. // «ХXIII Сәтбаев оқулары» атты халықаралық ғылыми конференциясының материалдары.- Павлодар, 2023. – Т.5. Б.156-160</w:t>
            </w:r>
          </w:p>
          <w:p w14:paraId="52DC5F90" w14:textId="77777777" w:rsidR="00842167" w:rsidRPr="004D6150" w:rsidRDefault="00842167" w:rsidP="00842167">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 xml:space="preserve">5) Код сапасын тексеру құралдары / Сарсенбаева А. К., Төлепберген А. А., Байжуманов С.Д. // «ХXIII Сәтбаев оқулары» атты халықаралық ғылыми конференциясының материалдары.- Павлодар, 2023. – Т.5. Б.147-152 </w:t>
            </w:r>
          </w:p>
          <w:p w14:paraId="00F69912" w14:textId="77777777" w:rsidR="00B411C0" w:rsidRPr="004D6150" w:rsidRDefault="00B411C0" w:rsidP="00B411C0">
            <w:pPr>
              <w:jc w:val="both"/>
              <w:rPr>
                <w:rFonts w:ascii="Times New Roman" w:hAnsi="Times New Roman" w:cs="Times New Roman"/>
                <w:color w:val="000000"/>
                <w:sz w:val="24"/>
                <w:szCs w:val="24"/>
                <w:lang w:val="kk-KZ"/>
              </w:rPr>
            </w:pPr>
            <w:r w:rsidRPr="004D6150">
              <w:rPr>
                <w:rFonts w:ascii="Times New Roman" w:hAnsi="Times New Roman" w:cs="Times New Roman"/>
                <w:color w:val="000000"/>
                <w:sz w:val="24"/>
                <w:szCs w:val="24"/>
                <w:lang w:val="kk-KZ"/>
              </w:rPr>
              <w:t xml:space="preserve">6) </w:t>
            </w:r>
            <w:r w:rsidRPr="004D6150">
              <w:rPr>
                <w:rFonts w:ascii="Times New Roman" w:hAnsi="Times New Roman" w:cs="Times New Roman"/>
                <w:iCs/>
                <w:spacing w:val="2"/>
                <w:sz w:val="24"/>
                <w:szCs w:val="24"/>
                <w:lang w:val="uk-UA"/>
              </w:rPr>
              <w:t>«ІТ</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құзырлылы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білім алушыларды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uk-UA"/>
              </w:rPr>
              <w:t>дайындауда</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жасырын</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бағалауды</w:t>
            </w:r>
            <w:r w:rsidRPr="004D6150">
              <w:rPr>
                <w:rFonts w:ascii="Times New Roman" w:hAnsi="Times New Roman" w:cs="Times New Roman"/>
                <w:iCs/>
                <w:spacing w:val="2"/>
                <w:sz w:val="24"/>
                <w:szCs w:val="24"/>
                <w:lang w:val="pl-PL"/>
              </w:rPr>
              <w:t xml:space="preserve"> </w:t>
            </w:r>
            <w:r w:rsidRPr="004D6150">
              <w:rPr>
                <w:rFonts w:ascii="Times New Roman" w:hAnsi="Times New Roman" w:cs="Times New Roman"/>
                <w:iCs/>
                <w:spacing w:val="2"/>
                <w:sz w:val="24"/>
                <w:szCs w:val="24"/>
                <w:lang w:val="kk-KZ"/>
              </w:rPr>
              <w:t xml:space="preserve">пайдалану» </w:t>
            </w:r>
            <w:r w:rsidRPr="004D6150">
              <w:rPr>
                <w:rFonts w:ascii="Times New Roman" w:hAnsi="Times New Roman" w:cs="Times New Roman"/>
                <w:sz w:val="24"/>
                <w:szCs w:val="24"/>
                <w:lang w:val="kk-KZ"/>
              </w:rPr>
              <w:t xml:space="preserve">/ Токжигитова Н.К., Джарасова Г.С., Оспанова Н.Н., Токжигитова А.Н., Байжуманов С.Д </w:t>
            </w:r>
            <w:r w:rsidRPr="004D6150">
              <w:rPr>
                <w:rFonts w:ascii="Times New Roman" w:hAnsi="Times New Roman" w:cs="Times New Roman"/>
                <w:iCs/>
                <w:sz w:val="24"/>
                <w:szCs w:val="24"/>
                <w:lang w:val="kk-KZ"/>
              </w:rPr>
              <w:t>//</w:t>
            </w:r>
            <w:r w:rsidRPr="004D6150">
              <w:rPr>
                <w:rFonts w:ascii="Times New Roman" w:hAnsi="Times New Roman" w:cs="Times New Roman"/>
                <w:bCs/>
                <w:iCs/>
                <w:color w:val="000000"/>
                <w:sz w:val="24"/>
                <w:szCs w:val="24"/>
                <w:lang w:val="kk-KZ" w:eastAsia="ru-RU"/>
              </w:rPr>
              <w:t xml:space="preserve">, </w:t>
            </w:r>
            <w:r w:rsidRPr="004D6150">
              <w:rPr>
                <w:rFonts w:ascii="Times New Roman" w:hAnsi="Times New Roman" w:cs="Times New Roman"/>
                <w:iCs/>
                <w:color w:val="000000"/>
                <w:spacing w:val="2"/>
                <w:sz w:val="24"/>
                <w:szCs w:val="24"/>
                <w:lang w:val="kk-KZ"/>
              </w:rPr>
              <w:t xml:space="preserve">«Қазақстан Республикасы Ұлттық Ғылым академиясы» РҚБ «Халық» ЖҚ хабаршысы, 405 №5.–2023, </w:t>
            </w:r>
            <w:r w:rsidRPr="004D6150">
              <w:rPr>
                <w:rFonts w:ascii="Times New Roman" w:hAnsi="Times New Roman" w:cs="Times New Roman"/>
                <w:sz w:val="24"/>
                <w:szCs w:val="24"/>
                <w:shd w:val="clear" w:color="auto" w:fill="FFFFFF"/>
                <w:lang w:val="kk-KZ"/>
              </w:rPr>
              <w:t>Б.246-257, https://doi.org/10.32014/2023.2518-1467.589</w:t>
            </w:r>
          </w:p>
          <w:p w14:paraId="0F5AF805" w14:textId="77777777" w:rsidR="00B411C0" w:rsidRPr="004D6150" w:rsidRDefault="00B411C0" w:rsidP="00B411C0">
            <w:pPr>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lang w:val="kk-KZ"/>
              </w:rPr>
              <w:t>7) Кәсіптік бағдарлау жұмысына арналған ақпараттық жүйенің мәліметтер қорының жүзеге асырылуы/</w:t>
            </w:r>
            <w:r w:rsidRPr="004D6150">
              <w:rPr>
                <w:rFonts w:ascii="Times New Roman" w:hAnsi="Times New Roman" w:cs="Times New Roman"/>
                <w:sz w:val="24"/>
                <w:szCs w:val="24"/>
                <w:shd w:val="clear" w:color="auto" w:fill="FFFFFF"/>
                <w:lang w:val="kk-KZ"/>
              </w:rPr>
              <w:t xml:space="preserve"> Оспанова Н.Н., Токжигитова Н.К., Байжуманов С.Д. Самуратов А.Т. Бектурсын А.Ж.</w:t>
            </w:r>
            <w:r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shd w:val="clear" w:color="auto" w:fill="FFFFFF"/>
                <w:lang w:val="kk-KZ"/>
              </w:rPr>
              <w:t xml:space="preserve"> ҚазККА Хабаршысы № 5 (134), 2024, с. 269-276, 2024</w:t>
            </w:r>
          </w:p>
          <w:p w14:paraId="2FE99F4D" w14:textId="77777777" w:rsidR="00B411C0" w:rsidRPr="004D6150" w:rsidRDefault="00B411C0" w:rsidP="00B411C0">
            <w:pPr>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shd w:val="clear" w:color="auto" w:fill="FFFFFF"/>
                <w:lang w:val="aa-ET"/>
              </w:rPr>
              <w:t> </w:t>
            </w:r>
            <w:hyperlink r:id="rId30" w:history="1">
              <w:r w:rsidRPr="004D6150">
                <w:rPr>
                  <w:rStyle w:val="a5"/>
                  <w:rFonts w:ascii="Times New Roman" w:hAnsi="Times New Roman" w:cs="Times New Roman"/>
                  <w:sz w:val="24"/>
                  <w:szCs w:val="24"/>
                  <w:shd w:val="clear" w:color="auto" w:fill="FFFFFF"/>
                  <w:lang w:val="aa-ET"/>
                </w:rPr>
                <w:t>https://doi.org/10.52167/1609-1817-2024-134-5-269-277</w:t>
              </w:r>
            </w:hyperlink>
          </w:p>
          <w:p w14:paraId="694FFABA" w14:textId="77777777" w:rsidR="00B411C0" w:rsidRPr="004D6150" w:rsidRDefault="00B411C0" w:rsidP="00B411C0">
            <w:pPr>
              <w:jc w:val="both"/>
              <w:rPr>
                <w:rFonts w:ascii="Times New Roman" w:hAnsi="Times New Roman" w:cs="Times New Roman"/>
                <w:sz w:val="24"/>
                <w:szCs w:val="24"/>
                <w:lang w:val="aa-ET" w:eastAsia="ru-RU"/>
              </w:rPr>
            </w:pPr>
            <w:r w:rsidRPr="004D6150">
              <w:rPr>
                <w:rFonts w:ascii="Times New Roman" w:hAnsi="Times New Roman" w:cs="Times New Roman"/>
                <w:sz w:val="24"/>
                <w:szCs w:val="24"/>
                <w:lang w:val="kk-KZ"/>
              </w:rPr>
              <w:t>8</w:t>
            </w:r>
            <w:r w:rsidRPr="004D6150">
              <w:rPr>
                <w:rFonts w:ascii="Times New Roman" w:hAnsi="Times New Roman" w:cs="Times New Roman"/>
                <w:sz w:val="24"/>
                <w:szCs w:val="24"/>
                <w:lang w:val="aa-ET"/>
              </w:rPr>
              <w:t xml:space="preserve">) </w:t>
            </w:r>
            <w:r w:rsidRPr="004D6150">
              <w:rPr>
                <w:rFonts w:ascii="Times New Roman" w:hAnsi="Times New Roman" w:cs="Times New Roman"/>
                <w:color w:val="000000"/>
                <w:sz w:val="24"/>
                <w:szCs w:val="24"/>
                <w:lang w:val="kk-KZ"/>
              </w:rPr>
              <w:t>Білім беруде геймификация технологиясын қолданудың әдістемелік негіздері</w:t>
            </w:r>
            <w:r w:rsidRPr="004D6150">
              <w:rPr>
                <w:rFonts w:ascii="Times New Roman" w:hAnsi="Times New Roman" w:cs="Times New Roman"/>
                <w:sz w:val="24"/>
                <w:szCs w:val="24"/>
                <w:lang w:val="kk-KZ"/>
              </w:rPr>
              <w:t>: оқу-әдістемелік құрал</w:t>
            </w:r>
            <w:r w:rsidRPr="004D6150">
              <w:rPr>
                <w:rFonts w:ascii="Times New Roman" w:hAnsi="Times New Roman" w:cs="Times New Roman"/>
                <w:sz w:val="24"/>
                <w:szCs w:val="24"/>
                <w:shd w:val="clear" w:color="auto" w:fill="FFFFFF"/>
                <w:lang w:val="kk-KZ"/>
              </w:rPr>
              <w:t>/</w:t>
            </w:r>
            <w:r w:rsidRPr="004D6150">
              <w:rPr>
                <w:rFonts w:ascii="Times New Roman" w:hAnsi="Times New Roman" w:cs="Times New Roman"/>
                <w:sz w:val="24"/>
                <w:szCs w:val="24"/>
                <w:lang w:val="kk-KZ"/>
              </w:rPr>
              <w:t xml:space="preserve"> Н.К.Токжигитова, </w:t>
            </w:r>
            <w:r w:rsidRPr="004D6150">
              <w:rPr>
                <w:rFonts w:ascii="Times New Roman" w:hAnsi="Times New Roman" w:cs="Times New Roman"/>
                <w:color w:val="000000"/>
                <w:sz w:val="24"/>
                <w:szCs w:val="24"/>
                <w:lang w:val="kk-KZ"/>
              </w:rPr>
              <w:t>Н.Н.Оспанова, С.Д.Байжуманов, А.Н.Токжигитова, А.О.Садыкова, А.А.Төлепберген</w:t>
            </w:r>
            <w:r w:rsidRPr="004D6150">
              <w:rPr>
                <w:rFonts w:ascii="Times New Roman" w:hAnsi="Times New Roman" w:cs="Times New Roman"/>
                <w:sz w:val="24"/>
                <w:szCs w:val="24"/>
                <w:shd w:val="clear" w:color="auto" w:fill="FFFFFF"/>
                <w:lang w:val="kk-KZ"/>
              </w:rPr>
              <w:t>/</w:t>
            </w:r>
            <w:r w:rsidRPr="004D6150">
              <w:rPr>
                <w:rFonts w:ascii="Times New Roman" w:hAnsi="Times New Roman" w:cs="Times New Roman"/>
                <w:bCs/>
                <w:sz w:val="24"/>
                <w:szCs w:val="24"/>
                <w:lang w:val="kk-KZ"/>
              </w:rPr>
              <w:t xml:space="preserve"> Павлодар: Toraighyrov University, 2024. –117 б.а.</w:t>
            </w:r>
            <w:r w:rsidRPr="004D6150">
              <w:rPr>
                <w:rFonts w:ascii="Times New Roman" w:hAnsi="Times New Roman" w:cs="Times New Roman"/>
                <w:bCs/>
                <w:sz w:val="24"/>
                <w:szCs w:val="24"/>
                <w:lang w:val="aa-ET"/>
              </w:rPr>
              <w:t xml:space="preserve">, </w:t>
            </w:r>
            <w:r w:rsidRPr="004D6150">
              <w:rPr>
                <w:rFonts w:ascii="Times New Roman" w:hAnsi="Times New Roman" w:cs="Times New Roman"/>
                <w:sz w:val="24"/>
                <w:szCs w:val="24"/>
                <w:lang w:val="kk-KZ" w:eastAsia="ru-RU"/>
              </w:rPr>
              <w:t>ISBN</w:t>
            </w:r>
            <w:r w:rsidRPr="004D6150">
              <w:rPr>
                <w:rFonts w:ascii="Times New Roman" w:hAnsi="Times New Roman" w:cs="Times New Roman"/>
                <w:sz w:val="24"/>
                <w:szCs w:val="24"/>
                <w:lang w:val="kk-KZ" w:eastAsia="ru-RU"/>
              </w:rPr>
              <w:tab/>
              <w:t>978-601-345-572-3</w:t>
            </w:r>
          </w:p>
          <w:p w14:paraId="275D4D88" w14:textId="739BEF14" w:rsidR="00BC79A0" w:rsidRPr="004D6150" w:rsidRDefault="00BC79A0" w:rsidP="00B411C0">
            <w:pPr>
              <w:jc w:val="both"/>
              <w:rPr>
                <w:rFonts w:ascii="Times New Roman" w:hAnsi="Times New Roman" w:cs="Times New Roman"/>
                <w:bCs/>
                <w:color w:val="4472C4" w:themeColor="accent5"/>
                <w:sz w:val="24"/>
                <w:szCs w:val="24"/>
                <w:lang w:val="kk-KZ"/>
              </w:rPr>
            </w:pPr>
            <w:r w:rsidRPr="004D6150">
              <w:rPr>
                <w:rFonts w:ascii="Times New Roman" w:hAnsi="Times New Roman" w:cs="Times New Roman"/>
                <w:sz w:val="24"/>
                <w:szCs w:val="24"/>
              </w:rPr>
              <w:t xml:space="preserve">9) </w:t>
            </w:r>
            <w:r w:rsidRPr="004D6150">
              <w:rPr>
                <w:rFonts w:ascii="Times New Roman" w:hAnsi="Times New Roman" w:cs="Times New Roman"/>
                <w:bCs/>
                <w:sz w:val="24"/>
                <w:szCs w:val="24"/>
                <w:lang w:val="kk-KZ"/>
              </w:rPr>
              <w:t xml:space="preserve">Использование геймификационных элементов в автоматизации и информатизации систем управления/Н.Н.Оспанова, А.А.Төлепберген, Н. К.Токжигитова, С.Д.Байжуманов//Вестник Торайгыров университет, Энергетическая серия, № 4 (2024), с. 310-318, ISSN 2710-3420, </w:t>
            </w:r>
            <w:hyperlink r:id="rId31" w:history="1">
              <w:r w:rsidR="007D6F8C" w:rsidRPr="004D6150">
                <w:rPr>
                  <w:rStyle w:val="a5"/>
                  <w:rFonts w:ascii="Times New Roman" w:hAnsi="Times New Roman" w:cs="Times New Roman"/>
                  <w:bCs/>
                  <w:sz w:val="24"/>
                  <w:szCs w:val="24"/>
                  <w:lang w:val="kk-KZ"/>
                </w:rPr>
                <w:t>https://doi.org/10.48081/IKQV3467</w:t>
              </w:r>
            </w:hyperlink>
          </w:p>
          <w:p w14:paraId="1B9C5EA6" w14:textId="3C1287CF" w:rsidR="007D6F8C" w:rsidRPr="004D6150" w:rsidRDefault="007D6F8C" w:rsidP="00B411C0">
            <w:pPr>
              <w:jc w:val="both"/>
              <w:rPr>
                <w:rFonts w:ascii="Times New Roman" w:hAnsi="Times New Roman" w:cs="Times New Roman"/>
                <w:b/>
                <w:sz w:val="24"/>
                <w:szCs w:val="24"/>
                <w:lang w:val="kk-KZ"/>
              </w:rPr>
            </w:pPr>
            <w:r w:rsidRPr="004D6150">
              <w:rPr>
                <w:rFonts w:ascii="Times New Roman" w:hAnsi="Times New Roman" w:cs="Times New Roman"/>
                <w:bCs/>
                <w:sz w:val="24"/>
                <w:szCs w:val="24"/>
                <w:lang w:val="kk-KZ"/>
              </w:rPr>
              <w:t>10)</w:t>
            </w:r>
            <w:r w:rsidRPr="004D6150">
              <w:rPr>
                <w:rFonts w:ascii="Times New Roman" w:hAnsi="Times New Roman" w:cs="Times New Roman"/>
                <w:bCs/>
                <w:color w:val="4472C4" w:themeColor="accent5"/>
                <w:sz w:val="24"/>
                <w:szCs w:val="24"/>
                <w:lang w:val="kk-KZ"/>
              </w:rPr>
              <w:t xml:space="preserve"> </w:t>
            </w:r>
            <w:r w:rsidRPr="004D6150">
              <w:rPr>
                <w:rFonts w:ascii="Times New Roman" w:hAnsi="Times New Roman" w:cs="Times New Roman"/>
                <w:sz w:val="24"/>
                <w:szCs w:val="24"/>
                <w:lang w:val="kk-KZ"/>
              </w:rPr>
              <w:t>Жаппай ашық онлайн курстарын жүзеге асыратын платформаның моделін құру мәселелері</w:t>
            </w:r>
            <w:r w:rsidRPr="004D6150">
              <w:rPr>
                <w:rFonts w:ascii="Times New Roman" w:hAnsi="Times New Roman" w:cs="Times New Roman"/>
                <w:color w:val="000000"/>
                <w:sz w:val="24"/>
                <w:szCs w:val="24"/>
                <w:lang w:val="kk-KZ"/>
              </w:rPr>
              <w:t>/ Н. Оспанова, А. Аканова, С. Байжуманов, Р. Куанышева, А. Каирбаева/</w:t>
            </w:r>
            <w:r w:rsidRPr="004D6150">
              <w:rPr>
                <w:rFonts w:ascii="Times New Roman" w:hAnsi="Times New Roman" w:cs="Times New Roman"/>
                <w:sz w:val="24"/>
                <w:szCs w:val="24"/>
                <w:lang w:val="kk-KZ"/>
              </w:rPr>
              <w:t xml:space="preserve">/ ҚазККА Хабаршысы №2(137),2025.бб.209-217., </w:t>
            </w:r>
            <w:r w:rsidRPr="004D6150">
              <w:rPr>
                <w:rFonts w:ascii="Times New Roman" w:hAnsi="Times New Roman" w:cs="Times New Roman"/>
                <w:color w:val="0070C0"/>
                <w:sz w:val="24"/>
                <w:szCs w:val="24"/>
                <w:lang w:val="kk-KZ"/>
              </w:rPr>
              <w:t>https://vestnik.alt.edu.kz/index.php/journal/article/view/2539/1579</w:t>
            </w:r>
          </w:p>
        </w:tc>
      </w:tr>
      <w:tr w:rsidR="00842167" w:rsidRPr="004D6150" w14:paraId="0DF34D0C" w14:textId="77777777" w:rsidTr="00F53D02">
        <w:trPr>
          <w:trHeight w:val="510"/>
        </w:trPr>
        <w:tc>
          <w:tcPr>
            <w:tcW w:w="2235" w:type="dxa"/>
            <w:vMerge w:val="restart"/>
            <w:vAlign w:val="center"/>
          </w:tcPr>
          <w:p w14:paraId="0B37E5EC" w14:textId="30864E31" w:rsidR="00842167" w:rsidRPr="004D6150" w:rsidRDefault="00842167" w:rsidP="00767677">
            <w:pPr>
              <w:rPr>
                <w:rFonts w:ascii="Times New Roman" w:hAnsi="Times New Roman" w:cs="Times New Roman"/>
                <w:noProof/>
                <w:sz w:val="24"/>
                <w:szCs w:val="24"/>
                <w:lang w:eastAsia="ru-RU"/>
              </w:rPr>
            </w:pPr>
            <w:r w:rsidRPr="004D6150">
              <w:rPr>
                <w:rFonts w:ascii="Times New Roman" w:hAnsi="Times New Roman" w:cs="Times New Roman"/>
                <w:noProof/>
                <w:sz w:val="24"/>
                <w:szCs w:val="24"/>
                <w:lang w:eastAsia="ru-RU"/>
              </w:rPr>
              <w:drawing>
                <wp:inline distT="0" distB="0" distL="0" distR="0" wp14:anchorId="2B727429" wp14:editId="60DF11DF">
                  <wp:extent cx="1463040" cy="1859280"/>
                  <wp:effectExtent l="0" t="0" r="3810" b="7620"/>
                  <wp:docPr id="1600597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3040" cy="1859280"/>
                          </a:xfrm>
                          <a:prstGeom prst="rect">
                            <a:avLst/>
                          </a:prstGeom>
                          <a:noFill/>
                          <a:ln>
                            <a:noFill/>
                          </a:ln>
                        </pic:spPr>
                      </pic:pic>
                    </a:graphicData>
                  </a:graphic>
                </wp:inline>
              </w:drawing>
            </w:r>
          </w:p>
        </w:tc>
        <w:tc>
          <w:tcPr>
            <w:tcW w:w="7336" w:type="dxa"/>
            <w:vAlign w:val="center"/>
          </w:tcPr>
          <w:p w14:paraId="7A7C4F18" w14:textId="79CDBB91"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b/>
                <w:sz w:val="24"/>
                <w:szCs w:val="24"/>
                <w:lang w:val="kk-KZ"/>
              </w:rPr>
              <w:t>Садыкова Анар Орынбековна</w:t>
            </w:r>
          </w:p>
        </w:tc>
      </w:tr>
      <w:tr w:rsidR="00842167" w:rsidRPr="004D6150" w14:paraId="5D8BF148" w14:textId="77777777" w:rsidTr="00F53D02">
        <w:trPr>
          <w:trHeight w:val="510"/>
        </w:trPr>
        <w:tc>
          <w:tcPr>
            <w:tcW w:w="2235" w:type="dxa"/>
            <w:vMerge/>
            <w:vAlign w:val="center"/>
          </w:tcPr>
          <w:p w14:paraId="3DBEF90C"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626526BC" w14:textId="358AA4EE"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Кіші ғылыми қызметкер</w:t>
            </w:r>
          </w:p>
        </w:tc>
      </w:tr>
      <w:tr w:rsidR="00842167" w:rsidRPr="004D6150" w14:paraId="52D1EABF" w14:textId="77777777" w:rsidTr="00F53D02">
        <w:trPr>
          <w:trHeight w:val="510"/>
        </w:trPr>
        <w:tc>
          <w:tcPr>
            <w:tcW w:w="2235" w:type="dxa"/>
            <w:vMerge/>
            <w:vAlign w:val="center"/>
          </w:tcPr>
          <w:p w14:paraId="2C9B93F2"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6787764A" w14:textId="25221AFA"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Туған күні: 16.02.1990</w:t>
            </w:r>
            <w:r w:rsidRPr="004D6150">
              <w:rPr>
                <w:rFonts w:ascii="Times New Roman" w:hAnsi="Times New Roman" w:cs="Times New Roman"/>
                <w:sz w:val="24"/>
                <w:szCs w:val="24"/>
                <w:lang w:val="en-US"/>
              </w:rPr>
              <w:t xml:space="preserve"> </w:t>
            </w:r>
            <w:r w:rsidRPr="004D6150">
              <w:rPr>
                <w:rFonts w:ascii="Times New Roman" w:hAnsi="Times New Roman" w:cs="Times New Roman"/>
                <w:sz w:val="24"/>
                <w:szCs w:val="24"/>
                <w:lang w:val="kk-KZ"/>
              </w:rPr>
              <w:t>ж.</w:t>
            </w:r>
          </w:p>
        </w:tc>
      </w:tr>
      <w:tr w:rsidR="00842167" w:rsidRPr="004D6150" w14:paraId="4AB17A0C" w14:textId="77777777" w:rsidTr="00F53D02">
        <w:trPr>
          <w:trHeight w:val="510"/>
        </w:trPr>
        <w:tc>
          <w:tcPr>
            <w:tcW w:w="2235" w:type="dxa"/>
            <w:vMerge/>
            <w:vAlign w:val="center"/>
          </w:tcPr>
          <w:p w14:paraId="62A4FA1E"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6E1C31DA" w14:textId="2871A105"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Ғылыми дәрежесі/академиялық дәреже: магистр</w:t>
            </w:r>
          </w:p>
        </w:tc>
      </w:tr>
      <w:tr w:rsidR="00842167" w:rsidRPr="004D6150" w14:paraId="2F82F9FB" w14:textId="77777777" w:rsidTr="00F53D02">
        <w:trPr>
          <w:trHeight w:val="510"/>
        </w:trPr>
        <w:tc>
          <w:tcPr>
            <w:tcW w:w="2235" w:type="dxa"/>
            <w:vMerge/>
            <w:vAlign w:val="center"/>
          </w:tcPr>
          <w:p w14:paraId="37E7C4FA"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517C7AE1" w14:textId="2A3AF923"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Негізгі жұмыс орны: «Торайғыров университеті» КЕАҚ</w:t>
            </w:r>
          </w:p>
        </w:tc>
      </w:tr>
      <w:tr w:rsidR="00842167" w:rsidRPr="004D6150" w14:paraId="03F6C294" w14:textId="77777777" w:rsidTr="00F53D02">
        <w:trPr>
          <w:trHeight w:val="510"/>
        </w:trPr>
        <w:tc>
          <w:tcPr>
            <w:tcW w:w="2235" w:type="dxa"/>
            <w:vMerge/>
            <w:vAlign w:val="center"/>
          </w:tcPr>
          <w:p w14:paraId="3930087F"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02C2BDC4" w14:textId="33746FA9" w:rsidR="00842167" w:rsidRPr="004D6150" w:rsidRDefault="00842167" w:rsidP="00767677">
            <w:pPr>
              <w:rPr>
                <w:rFonts w:ascii="Times New Roman" w:hAnsi="Times New Roman" w:cs="Times New Roman"/>
                <w:sz w:val="24"/>
                <w:szCs w:val="24"/>
                <w:lang w:val="kk-KZ"/>
              </w:rPr>
            </w:pPr>
            <w:r w:rsidRPr="004D6150">
              <w:rPr>
                <w:rFonts w:ascii="Times New Roman" w:eastAsia="Times New Roman" w:hAnsi="Times New Roman" w:cs="Times New Roman"/>
                <w:sz w:val="24"/>
                <w:szCs w:val="24"/>
                <w:lang w:val="kk-KZ" w:eastAsia="ru-RU"/>
              </w:rPr>
              <w:t xml:space="preserve">Ғылыми қызығушылығы: ғылыми бағыты – </w:t>
            </w:r>
            <w:r w:rsidRPr="004D6150">
              <w:rPr>
                <w:rFonts w:ascii="Times New Roman" w:eastAsia="Times New Roman" w:hAnsi="Times New Roman" w:cs="Times New Roman"/>
                <w:sz w:val="24"/>
                <w:szCs w:val="24"/>
                <w:lang w:val="en-US" w:eastAsia="ru-RU"/>
              </w:rPr>
              <w:t>IT</w:t>
            </w:r>
            <w:r w:rsidRPr="004D6150">
              <w:rPr>
                <w:rFonts w:ascii="Times New Roman" w:eastAsia="Times New Roman" w:hAnsi="Times New Roman" w:cs="Times New Roman"/>
                <w:sz w:val="24"/>
                <w:szCs w:val="24"/>
                <w:lang w:eastAsia="ru-RU"/>
              </w:rPr>
              <w:t xml:space="preserve"> </w:t>
            </w:r>
            <w:r w:rsidRPr="004D6150">
              <w:rPr>
                <w:rFonts w:ascii="Times New Roman" w:eastAsia="Times New Roman" w:hAnsi="Times New Roman" w:cs="Times New Roman"/>
                <w:sz w:val="24"/>
                <w:szCs w:val="24"/>
                <w:lang w:val="kk-KZ" w:eastAsia="ru-RU"/>
              </w:rPr>
              <w:t>саласыдағы технологияларды қолдану</w:t>
            </w:r>
          </w:p>
        </w:tc>
      </w:tr>
      <w:tr w:rsidR="00842167" w:rsidRPr="004D6150" w14:paraId="0C839D7E" w14:textId="77777777" w:rsidTr="00F53D02">
        <w:trPr>
          <w:trHeight w:val="510"/>
        </w:trPr>
        <w:tc>
          <w:tcPr>
            <w:tcW w:w="2235" w:type="dxa"/>
            <w:vMerge/>
            <w:vAlign w:val="center"/>
          </w:tcPr>
          <w:p w14:paraId="52D6C4C3"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1447408A" w14:textId="3D5F37E4"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en-US"/>
              </w:rPr>
              <w:t>Researcher</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ID</w:t>
            </w:r>
            <w:r w:rsidRPr="004D6150">
              <w:rPr>
                <w:rFonts w:ascii="Times New Roman" w:hAnsi="Times New Roman" w:cs="Times New Roman"/>
                <w:sz w:val="24"/>
                <w:szCs w:val="24"/>
              </w:rPr>
              <w:t xml:space="preserve"> * -</w:t>
            </w:r>
          </w:p>
        </w:tc>
      </w:tr>
      <w:tr w:rsidR="00842167" w:rsidRPr="004D6150" w14:paraId="54C8D793" w14:textId="77777777" w:rsidTr="00F53D02">
        <w:trPr>
          <w:trHeight w:val="510"/>
        </w:trPr>
        <w:tc>
          <w:tcPr>
            <w:tcW w:w="2235" w:type="dxa"/>
            <w:vMerge/>
            <w:vAlign w:val="center"/>
          </w:tcPr>
          <w:p w14:paraId="5B48A03B"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0C37D3E6" w14:textId="7B3D6187" w:rsidR="00842167" w:rsidRPr="004D6150" w:rsidRDefault="00842167" w:rsidP="00AC221B">
            <w:pPr>
              <w:rPr>
                <w:rFonts w:ascii="Times New Roman" w:hAnsi="Times New Roman" w:cs="Times New Roman"/>
                <w:sz w:val="24"/>
                <w:szCs w:val="24"/>
                <w:lang w:val="kk-KZ"/>
              </w:rPr>
            </w:pPr>
            <w:r w:rsidRPr="004D6150">
              <w:rPr>
                <w:rFonts w:ascii="Times New Roman" w:hAnsi="Times New Roman" w:cs="Times New Roman"/>
                <w:sz w:val="24"/>
                <w:szCs w:val="24"/>
                <w:lang w:val="en-US"/>
              </w:rPr>
              <w:t xml:space="preserve">Scopus Author ID </w:t>
            </w:r>
            <w:r w:rsidRPr="004D6150">
              <w:rPr>
                <w:rFonts w:ascii="Times New Roman" w:hAnsi="Times New Roman" w:cs="Times New Roman"/>
                <w:color w:val="2E2E2E"/>
                <w:sz w:val="24"/>
                <w:szCs w:val="24"/>
                <w:shd w:val="clear" w:color="auto" w:fill="FFFFFF"/>
              </w:rPr>
              <w:t>57889821000</w:t>
            </w:r>
          </w:p>
        </w:tc>
      </w:tr>
      <w:tr w:rsidR="00842167" w:rsidRPr="004D6150" w14:paraId="2B4A7E24" w14:textId="77777777" w:rsidTr="00F53D02">
        <w:trPr>
          <w:trHeight w:val="510"/>
        </w:trPr>
        <w:tc>
          <w:tcPr>
            <w:tcW w:w="2235" w:type="dxa"/>
            <w:vMerge/>
            <w:vAlign w:val="center"/>
          </w:tcPr>
          <w:p w14:paraId="5F1F5F47"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717FDC75" w14:textId="250E0C31" w:rsidR="00A84494" w:rsidRPr="00A84494" w:rsidRDefault="00842167" w:rsidP="00A84494">
            <w:pPr>
              <w:rPr>
                <w:rFonts w:ascii="Times New Roman" w:hAnsi="Times New Roman" w:cs="Times New Roman"/>
                <w:sz w:val="24"/>
                <w:szCs w:val="24"/>
                <w:lang w:val="aa-ET"/>
              </w:rPr>
            </w:pPr>
            <w:r w:rsidRPr="004D6150">
              <w:rPr>
                <w:rFonts w:ascii="Times New Roman" w:hAnsi="Times New Roman" w:cs="Times New Roman"/>
                <w:sz w:val="24"/>
                <w:szCs w:val="24"/>
                <w:lang w:val="en-US"/>
              </w:rPr>
              <w:t>ORCID</w:t>
            </w:r>
            <w:r w:rsidR="00A84494" w:rsidRPr="00A84494">
              <w:rPr>
                <w:rFonts w:ascii="Times New Roman" w:hAnsi="Times New Roman" w:cs="Times New Roman"/>
                <w:sz w:val="24"/>
                <w:szCs w:val="24"/>
              </w:rPr>
              <w:t>*</w:t>
            </w:r>
            <w:r w:rsidR="00A84494" w:rsidRPr="00A84494">
              <w:rPr>
                <w:rFonts w:ascii="Times New Roman" w:hAnsi="Times New Roman" w:cs="Times New Roman"/>
                <w:sz w:val="24"/>
                <w:szCs w:val="24"/>
                <w:lang w:val="aa-ET"/>
              </w:rPr>
              <w:t>0009-0000-9807-6465</w:t>
            </w:r>
          </w:p>
          <w:p w14:paraId="6691E96B" w14:textId="20123AD2" w:rsidR="00A84494" w:rsidRPr="00A84494" w:rsidRDefault="00A84494" w:rsidP="00A84494">
            <w:pPr>
              <w:rPr>
                <w:rFonts w:ascii="Times New Roman" w:hAnsi="Times New Roman" w:cs="Times New Roman"/>
                <w:sz w:val="24"/>
                <w:szCs w:val="24"/>
                <w:lang w:val="aa-ET"/>
              </w:rPr>
            </w:pPr>
            <w:r w:rsidRPr="00A84494">
              <w:rPr>
                <w:rFonts w:ascii="Times New Roman" w:hAnsi="Times New Roman" w:cs="Times New Roman"/>
                <w:sz w:val="24"/>
                <w:szCs w:val="24"/>
                <w:lang w:val="aa-ET"/>
              </w:rPr>
              <w:t>https://orcid.org/0009-0000-9807-6465</w:t>
            </w:r>
          </w:p>
          <w:p w14:paraId="51970FEB" w14:textId="06B49C18" w:rsidR="00842167" w:rsidRPr="004D6150" w:rsidRDefault="00842167" w:rsidP="00AC221B">
            <w:pPr>
              <w:rPr>
                <w:rFonts w:ascii="Times New Roman" w:hAnsi="Times New Roman" w:cs="Times New Roman"/>
                <w:sz w:val="24"/>
                <w:szCs w:val="24"/>
                <w:lang w:val="kk-KZ"/>
              </w:rPr>
            </w:pPr>
          </w:p>
        </w:tc>
      </w:tr>
      <w:tr w:rsidR="00842167" w:rsidRPr="004D6150" w14:paraId="7DC02D81" w14:textId="77777777" w:rsidTr="00F53D02">
        <w:trPr>
          <w:trHeight w:val="510"/>
        </w:trPr>
        <w:tc>
          <w:tcPr>
            <w:tcW w:w="2235" w:type="dxa"/>
            <w:vMerge/>
            <w:vAlign w:val="center"/>
          </w:tcPr>
          <w:p w14:paraId="3167DDEC"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7B805565" w14:textId="77777777" w:rsidR="00842167" w:rsidRPr="004D6150" w:rsidRDefault="00842167" w:rsidP="00045784">
            <w:pPr>
              <w:jc w:val="both"/>
              <w:rPr>
                <w:rFonts w:ascii="Times New Roman" w:hAnsi="Times New Roman" w:cs="Times New Roman"/>
                <w:sz w:val="24"/>
                <w:szCs w:val="24"/>
              </w:rPr>
            </w:pPr>
            <w:r w:rsidRPr="004D6150">
              <w:rPr>
                <w:rFonts w:ascii="Times New Roman" w:hAnsi="Times New Roman" w:cs="Times New Roman"/>
                <w:sz w:val="24"/>
                <w:szCs w:val="24"/>
              </w:rPr>
              <w:t>Басылымдар тізімі:</w:t>
            </w:r>
          </w:p>
          <w:p w14:paraId="055901CD" w14:textId="77777777" w:rsidR="00842167" w:rsidRPr="004D6150" w:rsidRDefault="00842167" w:rsidP="00045784">
            <w:pPr>
              <w:jc w:val="both"/>
              <w:rPr>
                <w:rFonts w:ascii="Times New Roman" w:hAnsi="Times New Roman" w:cs="Times New Roman"/>
                <w:bCs/>
                <w:sz w:val="24"/>
                <w:szCs w:val="24"/>
              </w:rPr>
            </w:pPr>
            <w:r w:rsidRPr="004D6150">
              <w:rPr>
                <w:rFonts w:ascii="Times New Roman" w:hAnsi="Times New Roman" w:cs="Times New Roman"/>
                <w:sz w:val="24"/>
                <w:szCs w:val="24"/>
              </w:rPr>
              <w:t xml:space="preserve">1) Автоматизированное рабочее место студии развития «Паровозик </w:t>
            </w:r>
            <w:r w:rsidRPr="004D6150">
              <w:rPr>
                <w:rFonts w:ascii="Times New Roman" w:hAnsi="Times New Roman" w:cs="Times New Roman"/>
                <w:sz w:val="24"/>
                <w:szCs w:val="24"/>
                <w:lang w:val="en-US"/>
              </w:rPr>
              <w:t>kids</w:t>
            </w:r>
            <w:r w:rsidRPr="004D6150">
              <w:rPr>
                <w:rFonts w:ascii="Times New Roman" w:hAnsi="Times New Roman" w:cs="Times New Roman"/>
                <w:sz w:val="24"/>
                <w:szCs w:val="24"/>
              </w:rPr>
              <w:t xml:space="preserve">» / Садыкова А. О., Олжабаев Д.Ж., Құсайын А.С. /Актуальные вопросы цифровизации образования и науки: сб. науч. тр. на материалах </w:t>
            </w:r>
            <w:r w:rsidRPr="004D6150">
              <w:rPr>
                <w:rFonts w:ascii="Times New Roman" w:hAnsi="Times New Roman" w:cs="Times New Roman"/>
                <w:sz w:val="24"/>
                <w:szCs w:val="24"/>
                <w:lang w:val="en-US"/>
              </w:rPr>
              <w:t>V</w:t>
            </w:r>
            <w:r w:rsidRPr="004D6150">
              <w:rPr>
                <w:rFonts w:ascii="Times New Roman" w:hAnsi="Times New Roman" w:cs="Times New Roman"/>
                <w:sz w:val="24"/>
                <w:szCs w:val="24"/>
              </w:rPr>
              <w:t xml:space="preserve"> Междунар. конкурса науч. работ и творч. проектов студ. и магистрантов по использованию ИКТ: науч. электрон. изд. – Караганда: Изд-во НАО «Карагандинский ун-т им. акад. Е.А. Букетова», 2022. – </w:t>
            </w:r>
            <w:r w:rsidRPr="004D6150">
              <w:rPr>
                <w:rFonts w:ascii="Times New Roman" w:hAnsi="Times New Roman" w:cs="Times New Roman"/>
                <w:sz w:val="24"/>
                <w:szCs w:val="24"/>
                <w:lang w:val="en-US"/>
              </w:rPr>
              <w:t>PDF</w:t>
            </w:r>
            <w:r w:rsidRPr="004D6150">
              <w:rPr>
                <w:rFonts w:ascii="Times New Roman" w:hAnsi="Times New Roman" w:cs="Times New Roman"/>
                <w:sz w:val="24"/>
                <w:szCs w:val="24"/>
              </w:rPr>
              <w:t>-фай.л. – 176-181</w:t>
            </w:r>
          </w:p>
          <w:p w14:paraId="42A6BD8F" w14:textId="1C3CF43B" w:rsidR="00842167" w:rsidRPr="004D6150" w:rsidRDefault="00842167" w:rsidP="00045784">
            <w:pPr>
              <w:jc w:val="both"/>
              <w:rPr>
                <w:rFonts w:ascii="Times New Roman" w:hAnsi="Times New Roman" w:cs="Times New Roman"/>
                <w:bCs/>
                <w:sz w:val="24"/>
                <w:szCs w:val="24"/>
              </w:rPr>
            </w:pPr>
            <w:r w:rsidRPr="004D6150">
              <w:rPr>
                <w:rFonts w:ascii="Times New Roman" w:hAnsi="Times New Roman" w:cs="Times New Roman"/>
                <w:bCs/>
                <w:sz w:val="24"/>
                <w:szCs w:val="24"/>
              </w:rPr>
              <w:t xml:space="preserve">2) Основные задачи </w:t>
            </w:r>
            <w:r w:rsidRPr="004D6150">
              <w:rPr>
                <w:rFonts w:ascii="Times New Roman" w:hAnsi="Times New Roman" w:cs="Times New Roman"/>
                <w:bCs/>
                <w:sz w:val="24"/>
                <w:szCs w:val="24"/>
                <w:lang w:val="en-US"/>
              </w:rPr>
              <w:t>DevOps</w:t>
            </w:r>
            <w:r w:rsidRPr="004D6150">
              <w:rPr>
                <w:rFonts w:ascii="Times New Roman" w:hAnsi="Times New Roman" w:cs="Times New Roman"/>
                <w:bCs/>
                <w:sz w:val="24"/>
                <w:szCs w:val="24"/>
              </w:rPr>
              <w:t xml:space="preserve"> инженера / Садыкова А.О., Дюсенгазина Н.Н. // «ХХІ Сәтбаев оқулары» жас ғалымдар, магистранттар, студенттер мен мектеп оқушыларының: халықарал. ғыл.конф. мат-дары. – Павлодар: </w:t>
            </w:r>
            <w:r w:rsidRPr="004D6150">
              <w:rPr>
                <w:rFonts w:ascii="Times New Roman" w:hAnsi="Times New Roman" w:cs="Times New Roman"/>
                <w:bCs/>
                <w:sz w:val="24"/>
                <w:szCs w:val="24"/>
                <w:lang w:val="en-US"/>
              </w:rPr>
              <w:t>Toraigirov</w:t>
            </w:r>
            <w:r w:rsidRPr="004D6150">
              <w:rPr>
                <w:rFonts w:ascii="Times New Roman" w:hAnsi="Times New Roman" w:cs="Times New Roman"/>
                <w:bCs/>
                <w:sz w:val="24"/>
                <w:szCs w:val="24"/>
              </w:rPr>
              <w:t xml:space="preserve"> </w:t>
            </w:r>
            <w:r w:rsidRPr="004D6150">
              <w:rPr>
                <w:rFonts w:ascii="Times New Roman" w:hAnsi="Times New Roman" w:cs="Times New Roman"/>
                <w:bCs/>
                <w:sz w:val="24"/>
                <w:szCs w:val="24"/>
                <w:lang w:val="en-US"/>
              </w:rPr>
              <w:t>University</w:t>
            </w:r>
            <w:r w:rsidRPr="004D6150">
              <w:rPr>
                <w:rFonts w:ascii="Times New Roman" w:hAnsi="Times New Roman" w:cs="Times New Roman"/>
                <w:bCs/>
                <w:sz w:val="24"/>
                <w:szCs w:val="24"/>
              </w:rPr>
              <w:t>, 2021. - №9 – С. 205-210.</w:t>
            </w:r>
          </w:p>
          <w:p w14:paraId="11C2F79C" w14:textId="4F376C27" w:rsidR="00842167" w:rsidRPr="004D6150" w:rsidRDefault="00842167" w:rsidP="00045784">
            <w:pPr>
              <w:jc w:val="both"/>
              <w:rPr>
                <w:rFonts w:ascii="Times New Roman" w:hAnsi="Times New Roman" w:cs="Times New Roman"/>
                <w:bCs/>
                <w:sz w:val="24"/>
                <w:szCs w:val="24"/>
              </w:rPr>
            </w:pPr>
            <w:r w:rsidRPr="004D6150">
              <w:rPr>
                <w:rFonts w:ascii="Times New Roman" w:hAnsi="Times New Roman" w:cs="Times New Roman"/>
                <w:sz w:val="24"/>
                <w:szCs w:val="24"/>
              </w:rPr>
              <w:t>3)</w:t>
            </w:r>
            <w:r w:rsidRPr="004D6150">
              <w:rPr>
                <w:rFonts w:ascii="Times New Roman" w:hAnsi="Times New Roman" w:cs="Times New Roman"/>
                <w:b/>
                <w:bCs/>
                <w:sz w:val="24"/>
                <w:szCs w:val="24"/>
              </w:rPr>
              <w:t xml:space="preserve"> </w:t>
            </w:r>
            <w:r w:rsidRPr="004D6150">
              <w:rPr>
                <w:rFonts w:ascii="Times New Roman" w:hAnsi="Times New Roman" w:cs="Times New Roman"/>
                <w:bCs/>
                <w:sz w:val="24"/>
                <w:szCs w:val="24"/>
                <w:lang w:val="en-US"/>
              </w:rPr>
              <w:t>Java</w:t>
            </w:r>
            <w:r w:rsidRPr="004D6150">
              <w:rPr>
                <w:rFonts w:ascii="Times New Roman" w:hAnsi="Times New Roman" w:cs="Times New Roman"/>
                <w:bCs/>
                <w:sz w:val="24"/>
                <w:szCs w:val="24"/>
              </w:rPr>
              <w:t xml:space="preserve"> бағдарламалау ортасында «</w:t>
            </w:r>
            <w:r w:rsidRPr="004D6150">
              <w:rPr>
                <w:rFonts w:ascii="Times New Roman" w:hAnsi="Times New Roman" w:cs="Times New Roman"/>
                <w:bCs/>
                <w:sz w:val="24"/>
                <w:szCs w:val="24"/>
                <w:lang w:val="en-US"/>
              </w:rPr>
              <w:t>Englishzhaz</w:t>
            </w:r>
            <w:r w:rsidRPr="004D6150">
              <w:rPr>
                <w:rFonts w:ascii="Times New Roman" w:hAnsi="Times New Roman" w:cs="Times New Roman"/>
                <w:bCs/>
                <w:sz w:val="24"/>
                <w:szCs w:val="24"/>
              </w:rPr>
              <w:t xml:space="preserve">» мобильді қосымшасын әзірлеу / Дюсенгазина Н.Н., Сағиден Н.Т., Садыкова А.О. // «ХХІ Сәтбаев оқулары» жас ғалымдар, магистранттар, студенттер мен мектеп оқушыларының: халықарал. ғыл.конф. мат-дары. – Павлодар: </w:t>
            </w:r>
            <w:r w:rsidRPr="004D6150">
              <w:rPr>
                <w:rFonts w:ascii="Times New Roman" w:hAnsi="Times New Roman" w:cs="Times New Roman"/>
                <w:bCs/>
                <w:sz w:val="24"/>
                <w:szCs w:val="24"/>
                <w:lang w:val="en-US"/>
              </w:rPr>
              <w:t>Toraigirov</w:t>
            </w:r>
            <w:r w:rsidRPr="004D6150">
              <w:rPr>
                <w:rFonts w:ascii="Times New Roman" w:hAnsi="Times New Roman" w:cs="Times New Roman"/>
                <w:bCs/>
                <w:sz w:val="24"/>
                <w:szCs w:val="24"/>
              </w:rPr>
              <w:t xml:space="preserve"> </w:t>
            </w:r>
            <w:r w:rsidRPr="004D6150">
              <w:rPr>
                <w:rFonts w:ascii="Times New Roman" w:hAnsi="Times New Roman" w:cs="Times New Roman"/>
                <w:bCs/>
                <w:sz w:val="24"/>
                <w:szCs w:val="24"/>
                <w:lang w:val="en-US"/>
              </w:rPr>
              <w:t>University</w:t>
            </w:r>
            <w:r w:rsidRPr="004D6150">
              <w:rPr>
                <w:rFonts w:ascii="Times New Roman" w:hAnsi="Times New Roman" w:cs="Times New Roman"/>
                <w:bCs/>
                <w:sz w:val="24"/>
                <w:szCs w:val="24"/>
              </w:rPr>
              <w:t>, 2021. - №5 – С. 32-36.</w:t>
            </w:r>
          </w:p>
          <w:p w14:paraId="7FA1DB48" w14:textId="48CA50EA" w:rsidR="00842167" w:rsidRPr="004D6150" w:rsidRDefault="00842167" w:rsidP="00045784">
            <w:pPr>
              <w:jc w:val="both"/>
              <w:rPr>
                <w:rFonts w:ascii="Times New Roman" w:hAnsi="Times New Roman" w:cs="Times New Roman"/>
                <w:bCs/>
                <w:sz w:val="24"/>
                <w:szCs w:val="24"/>
              </w:rPr>
            </w:pPr>
            <w:r w:rsidRPr="004D6150">
              <w:rPr>
                <w:rFonts w:ascii="Times New Roman" w:hAnsi="Times New Roman" w:cs="Times New Roman"/>
                <w:bCs/>
                <w:sz w:val="24"/>
                <w:szCs w:val="24"/>
              </w:rPr>
              <w:t xml:space="preserve">4) Әлем елдерінің киберқауіпсіздіктің заманауи тұжырымдамалары / Садыкова А.О. Сабирханова А.О., Кеңесбай М.М. </w:t>
            </w:r>
            <w:r w:rsidRPr="004D6150">
              <w:rPr>
                <w:rFonts w:ascii="Times New Roman" w:hAnsi="Times New Roman" w:cs="Times New Roman"/>
                <w:b/>
                <w:bCs/>
                <w:sz w:val="24"/>
                <w:szCs w:val="24"/>
              </w:rPr>
              <w:t xml:space="preserve">// </w:t>
            </w:r>
            <w:r w:rsidRPr="004D6150">
              <w:rPr>
                <w:rFonts w:ascii="Times New Roman" w:hAnsi="Times New Roman" w:cs="Times New Roman"/>
                <w:bCs/>
                <w:sz w:val="24"/>
                <w:szCs w:val="24"/>
              </w:rPr>
              <w:t xml:space="preserve">«ХХІ Сәтбаев оқулары» жас ғалымдар, магистранттар, студенттер мен мектеп оқушыларының: халықарал. ғыл.конф. мат-дары. – Павлодар: </w:t>
            </w:r>
            <w:r w:rsidRPr="004D6150">
              <w:rPr>
                <w:rFonts w:ascii="Times New Roman" w:hAnsi="Times New Roman" w:cs="Times New Roman"/>
                <w:bCs/>
                <w:sz w:val="24"/>
                <w:szCs w:val="24"/>
                <w:lang w:val="en-US"/>
              </w:rPr>
              <w:t>Toraigirov</w:t>
            </w:r>
            <w:r w:rsidRPr="004D6150">
              <w:rPr>
                <w:rFonts w:ascii="Times New Roman" w:hAnsi="Times New Roman" w:cs="Times New Roman"/>
                <w:bCs/>
                <w:sz w:val="24"/>
                <w:szCs w:val="24"/>
              </w:rPr>
              <w:t xml:space="preserve"> </w:t>
            </w:r>
            <w:r w:rsidRPr="004D6150">
              <w:rPr>
                <w:rFonts w:ascii="Times New Roman" w:hAnsi="Times New Roman" w:cs="Times New Roman"/>
                <w:bCs/>
                <w:sz w:val="24"/>
                <w:szCs w:val="24"/>
                <w:lang w:val="en-US"/>
              </w:rPr>
              <w:t>University</w:t>
            </w:r>
            <w:r w:rsidRPr="004D6150">
              <w:rPr>
                <w:rFonts w:ascii="Times New Roman" w:hAnsi="Times New Roman" w:cs="Times New Roman"/>
                <w:bCs/>
                <w:sz w:val="24"/>
                <w:szCs w:val="24"/>
              </w:rPr>
              <w:t>, 2021. - №5 – С. 86-90.</w:t>
            </w:r>
          </w:p>
          <w:p w14:paraId="7F666186" w14:textId="77777777" w:rsidR="00842167" w:rsidRPr="004D6150" w:rsidRDefault="00842167" w:rsidP="00045784">
            <w:pPr>
              <w:jc w:val="both"/>
              <w:rPr>
                <w:rFonts w:ascii="Times New Roman" w:hAnsi="Times New Roman" w:cs="Times New Roman"/>
                <w:sz w:val="24"/>
                <w:szCs w:val="24"/>
              </w:rPr>
            </w:pPr>
            <w:r w:rsidRPr="004D6150">
              <w:rPr>
                <w:rFonts w:ascii="Times New Roman" w:hAnsi="Times New Roman" w:cs="Times New Roman"/>
                <w:bCs/>
                <w:sz w:val="24"/>
                <w:szCs w:val="24"/>
              </w:rPr>
              <w:t xml:space="preserve">5) </w:t>
            </w:r>
            <w:r w:rsidRPr="004D6150">
              <w:rPr>
                <w:rFonts w:ascii="Times New Roman" w:hAnsi="Times New Roman" w:cs="Times New Roman"/>
                <w:sz w:val="24"/>
                <w:szCs w:val="24"/>
              </w:rPr>
              <w:t xml:space="preserve">Жасанды интеллект – әлем қызметтерінің ауқымды жетістігі / </w:t>
            </w:r>
            <w:r w:rsidRPr="004D6150">
              <w:rPr>
                <w:rFonts w:ascii="Times New Roman" w:hAnsi="Times New Roman" w:cs="Times New Roman"/>
                <w:bCs/>
                <w:sz w:val="24"/>
                <w:szCs w:val="24"/>
              </w:rPr>
              <w:t>Исабекова Л.З., Балгабаева Г.С., Куанышева Р.С., Садыкова А. О. //</w:t>
            </w:r>
            <w:r w:rsidRPr="004D6150">
              <w:rPr>
                <w:rFonts w:ascii="Times New Roman" w:hAnsi="Times New Roman" w:cs="Times New Roman"/>
                <w:b/>
                <w:bCs/>
                <w:sz w:val="24"/>
                <w:szCs w:val="24"/>
              </w:rPr>
              <w:t xml:space="preserve"> </w:t>
            </w:r>
            <w:r w:rsidRPr="004D6150">
              <w:rPr>
                <w:rFonts w:ascii="Times New Roman" w:hAnsi="Times New Roman" w:cs="Times New Roman"/>
                <w:sz w:val="24"/>
                <w:szCs w:val="24"/>
              </w:rPr>
              <w:t>Научный журнал «Вестник Торайгыров университета», физика-математическая серия</w:t>
            </w:r>
          </w:p>
          <w:p w14:paraId="15B84200" w14:textId="70D3171C" w:rsidR="00842167" w:rsidRPr="004D6150" w:rsidRDefault="00842167" w:rsidP="00045784">
            <w:pPr>
              <w:ind w:firstLine="40"/>
              <w:contextualSpacing/>
              <w:jc w:val="both"/>
              <w:rPr>
                <w:rFonts w:ascii="Times New Roman" w:hAnsi="Times New Roman" w:cs="Times New Roman"/>
                <w:sz w:val="24"/>
                <w:szCs w:val="24"/>
              </w:rPr>
            </w:pPr>
            <w:r w:rsidRPr="004D6150">
              <w:rPr>
                <w:rFonts w:ascii="Times New Roman" w:hAnsi="Times New Roman" w:cs="Times New Roman"/>
                <w:sz w:val="24"/>
                <w:szCs w:val="24"/>
              </w:rPr>
              <w:t>6) «Физика» пәнін оқытуға арналған білім беру платформасы /Садыкова А.О.,</w:t>
            </w:r>
            <w:r w:rsidR="00D33FD1"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rPr>
              <w:t>Баязит Ә.И., Ершенев Д. К., Габдулкалиев Н.  С., Тоиматов Н. Е. // «</w:t>
            </w:r>
            <w:r w:rsidRPr="004D6150">
              <w:rPr>
                <w:rFonts w:ascii="Times New Roman" w:hAnsi="Times New Roman" w:cs="Times New Roman"/>
                <w:sz w:val="24"/>
                <w:szCs w:val="24"/>
                <w:lang w:val="en-US"/>
              </w:rPr>
              <w:t>GYLYM</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JANE</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BILIM</w:t>
            </w:r>
            <w:r w:rsidRPr="004D6150">
              <w:rPr>
                <w:rFonts w:ascii="Times New Roman" w:hAnsi="Times New Roman" w:cs="Times New Roman"/>
                <w:sz w:val="24"/>
                <w:szCs w:val="24"/>
              </w:rPr>
              <w:t xml:space="preserve"> -2022» </w:t>
            </w:r>
            <w:r w:rsidRPr="004D6150">
              <w:rPr>
                <w:rFonts w:ascii="Times New Roman" w:hAnsi="Times New Roman" w:cs="Times New Roman"/>
                <w:sz w:val="24"/>
                <w:szCs w:val="24"/>
                <w:lang w:val="en-US"/>
              </w:rPr>
              <w:t>XVII</w:t>
            </w:r>
            <w:r w:rsidRPr="004D6150">
              <w:rPr>
                <w:rFonts w:ascii="Times New Roman" w:hAnsi="Times New Roman" w:cs="Times New Roman"/>
                <w:sz w:val="24"/>
                <w:szCs w:val="24"/>
              </w:rPr>
              <w:t xml:space="preserve"> Международная научная конференция. – Нур-Султан: ЕНУ им. Л. Н. Гумилева, 2022. – С. 674-678.</w:t>
            </w:r>
          </w:p>
          <w:p w14:paraId="58C8B844" w14:textId="53EF50F0" w:rsidR="00842167" w:rsidRPr="004D6150" w:rsidRDefault="00842167" w:rsidP="00045784">
            <w:pPr>
              <w:contextualSpacing/>
              <w:jc w:val="both"/>
              <w:rPr>
                <w:rFonts w:ascii="Times New Roman" w:hAnsi="Times New Roman" w:cs="Times New Roman"/>
                <w:bCs/>
                <w:sz w:val="24"/>
                <w:szCs w:val="24"/>
              </w:rPr>
            </w:pPr>
            <w:r w:rsidRPr="004D6150">
              <w:rPr>
                <w:rFonts w:ascii="Times New Roman" w:hAnsi="Times New Roman" w:cs="Times New Roman"/>
                <w:sz w:val="24"/>
                <w:szCs w:val="24"/>
              </w:rPr>
              <w:t xml:space="preserve">7) Электронды оқулықтардың қоғам өмірінде алатын көрінісі / Садыкова А.О., Қапзолла Ж. Б. // </w:t>
            </w:r>
            <w:r w:rsidRPr="004D6150">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халықарал. Ғыл.конф. мат-дары. – Павлодар: </w:t>
            </w:r>
            <w:r w:rsidRPr="004D6150">
              <w:rPr>
                <w:rFonts w:ascii="Times New Roman" w:hAnsi="Times New Roman" w:cs="Times New Roman"/>
                <w:bCs/>
                <w:sz w:val="24"/>
                <w:szCs w:val="24"/>
                <w:lang w:val="en-US"/>
              </w:rPr>
              <w:t>Toraigirov</w:t>
            </w:r>
            <w:r w:rsidRPr="004D6150">
              <w:rPr>
                <w:rFonts w:ascii="Times New Roman" w:hAnsi="Times New Roman" w:cs="Times New Roman"/>
                <w:bCs/>
                <w:sz w:val="24"/>
                <w:szCs w:val="24"/>
              </w:rPr>
              <w:t xml:space="preserve"> </w:t>
            </w:r>
            <w:r w:rsidRPr="004D6150">
              <w:rPr>
                <w:rFonts w:ascii="Times New Roman" w:hAnsi="Times New Roman" w:cs="Times New Roman"/>
                <w:bCs/>
                <w:sz w:val="24"/>
                <w:szCs w:val="24"/>
                <w:lang w:val="en-US"/>
              </w:rPr>
              <w:t>University</w:t>
            </w:r>
            <w:r w:rsidRPr="004D6150">
              <w:rPr>
                <w:rFonts w:ascii="Times New Roman" w:hAnsi="Times New Roman" w:cs="Times New Roman"/>
                <w:bCs/>
                <w:sz w:val="24"/>
                <w:szCs w:val="24"/>
              </w:rPr>
              <w:t xml:space="preserve">, 2022. – С. 155-159. </w:t>
            </w:r>
          </w:p>
          <w:p w14:paraId="2751E05F" w14:textId="1F00FB7B" w:rsidR="00842167" w:rsidRPr="004D6150" w:rsidRDefault="00842167" w:rsidP="00045784">
            <w:pPr>
              <w:tabs>
                <w:tab w:val="left" w:pos="851"/>
              </w:tabs>
              <w:ind w:firstLine="20"/>
              <w:contextualSpacing/>
              <w:jc w:val="both"/>
              <w:rPr>
                <w:rFonts w:ascii="Times New Roman" w:hAnsi="Times New Roman" w:cs="Times New Roman"/>
                <w:bCs/>
                <w:sz w:val="24"/>
                <w:szCs w:val="24"/>
              </w:rPr>
            </w:pPr>
            <w:r w:rsidRPr="004D6150">
              <w:rPr>
                <w:rFonts w:ascii="Times New Roman" w:hAnsi="Times New Roman" w:cs="Times New Roman"/>
                <w:bCs/>
                <w:sz w:val="24"/>
                <w:szCs w:val="24"/>
              </w:rPr>
              <w:t xml:space="preserve">8) </w:t>
            </w:r>
            <w:r w:rsidRPr="004D6150">
              <w:rPr>
                <w:rFonts w:ascii="Times New Roman" w:hAnsi="Times New Roman" w:cs="Times New Roman"/>
                <w:sz w:val="24"/>
                <w:szCs w:val="24"/>
                <w:lang w:val="en-US"/>
              </w:rPr>
              <w:t>IT</w:t>
            </w:r>
            <w:r w:rsidRPr="004D6150">
              <w:rPr>
                <w:rFonts w:ascii="Times New Roman" w:hAnsi="Times New Roman" w:cs="Times New Roman"/>
                <w:sz w:val="24"/>
                <w:szCs w:val="24"/>
              </w:rPr>
              <w:t xml:space="preserve"> саласында көшбасшы болу қағидалары / Садыкова А. О., Татенов А. // </w:t>
            </w:r>
            <w:r w:rsidRPr="004D6150">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 халықарал. Ғыл.конф. мат-дары. – Павлодар: </w:t>
            </w:r>
            <w:r w:rsidRPr="004D6150">
              <w:rPr>
                <w:rFonts w:ascii="Times New Roman" w:hAnsi="Times New Roman" w:cs="Times New Roman"/>
                <w:bCs/>
                <w:sz w:val="24"/>
                <w:szCs w:val="24"/>
                <w:lang w:val="en-US"/>
              </w:rPr>
              <w:t>Toraigirov</w:t>
            </w:r>
            <w:r w:rsidRPr="004D6150">
              <w:rPr>
                <w:rFonts w:ascii="Times New Roman" w:hAnsi="Times New Roman" w:cs="Times New Roman"/>
                <w:bCs/>
                <w:sz w:val="24"/>
                <w:szCs w:val="24"/>
              </w:rPr>
              <w:t xml:space="preserve"> </w:t>
            </w:r>
            <w:r w:rsidRPr="004D6150">
              <w:rPr>
                <w:rFonts w:ascii="Times New Roman" w:hAnsi="Times New Roman" w:cs="Times New Roman"/>
                <w:bCs/>
                <w:sz w:val="24"/>
                <w:szCs w:val="24"/>
                <w:lang w:val="en-US"/>
              </w:rPr>
              <w:t>University</w:t>
            </w:r>
            <w:r w:rsidRPr="004D6150">
              <w:rPr>
                <w:rFonts w:ascii="Times New Roman" w:hAnsi="Times New Roman" w:cs="Times New Roman"/>
                <w:bCs/>
                <w:sz w:val="24"/>
                <w:szCs w:val="24"/>
              </w:rPr>
              <w:t>, 2022. – С. 227-230.</w:t>
            </w:r>
          </w:p>
          <w:p w14:paraId="0B1963EC" w14:textId="03BC4D91" w:rsidR="00842167" w:rsidRPr="004D6150" w:rsidRDefault="00842167" w:rsidP="00045784">
            <w:pPr>
              <w:jc w:val="both"/>
              <w:rPr>
                <w:rFonts w:ascii="Times New Roman" w:hAnsi="Times New Roman" w:cs="Times New Roman"/>
                <w:bCs/>
                <w:sz w:val="24"/>
                <w:szCs w:val="24"/>
              </w:rPr>
            </w:pPr>
            <w:r w:rsidRPr="004D6150">
              <w:rPr>
                <w:rFonts w:ascii="Times New Roman" w:hAnsi="Times New Roman" w:cs="Times New Roman"/>
                <w:bCs/>
                <w:sz w:val="24"/>
                <w:szCs w:val="24"/>
              </w:rPr>
              <w:t xml:space="preserve">9) </w:t>
            </w:r>
            <w:r w:rsidRPr="004D6150">
              <w:rPr>
                <w:rFonts w:ascii="Times New Roman" w:hAnsi="Times New Roman" w:cs="Times New Roman"/>
                <w:sz w:val="24"/>
                <w:szCs w:val="24"/>
              </w:rPr>
              <w:t xml:space="preserve">ІТ саласында көшбасшылық тиімді басқару құралы ретінде / Садыкова А.О., Әшім І., Авдил А. // </w:t>
            </w:r>
            <w:r w:rsidRPr="004D6150">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халықарал. Ғыл.конф. мат-дары. – Павлодар: </w:t>
            </w:r>
            <w:r w:rsidRPr="004D6150">
              <w:rPr>
                <w:rFonts w:ascii="Times New Roman" w:hAnsi="Times New Roman" w:cs="Times New Roman"/>
                <w:bCs/>
                <w:sz w:val="24"/>
                <w:szCs w:val="24"/>
                <w:lang w:val="en-US"/>
              </w:rPr>
              <w:t>Toraigirov</w:t>
            </w:r>
            <w:r w:rsidRPr="004D6150">
              <w:rPr>
                <w:rFonts w:ascii="Times New Roman" w:hAnsi="Times New Roman" w:cs="Times New Roman"/>
                <w:bCs/>
                <w:sz w:val="24"/>
                <w:szCs w:val="24"/>
              </w:rPr>
              <w:t xml:space="preserve"> </w:t>
            </w:r>
            <w:r w:rsidRPr="004D6150">
              <w:rPr>
                <w:rFonts w:ascii="Times New Roman" w:hAnsi="Times New Roman" w:cs="Times New Roman"/>
                <w:bCs/>
                <w:sz w:val="24"/>
                <w:szCs w:val="24"/>
                <w:lang w:val="en-US"/>
              </w:rPr>
              <w:t>University</w:t>
            </w:r>
            <w:r w:rsidRPr="004D6150">
              <w:rPr>
                <w:rFonts w:ascii="Times New Roman" w:hAnsi="Times New Roman" w:cs="Times New Roman"/>
                <w:bCs/>
                <w:sz w:val="24"/>
                <w:szCs w:val="24"/>
              </w:rPr>
              <w:t>, 2022. – С. 65-70.</w:t>
            </w:r>
          </w:p>
          <w:p w14:paraId="681B0C2E" w14:textId="13F38680" w:rsidR="00842167" w:rsidRPr="004D6150" w:rsidRDefault="00842167" w:rsidP="00045784">
            <w:pPr>
              <w:tabs>
                <w:tab w:val="left" w:pos="851"/>
              </w:tabs>
              <w:contextualSpacing/>
              <w:jc w:val="both"/>
              <w:rPr>
                <w:rFonts w:ascii="Times New Roman" w:hAnsi="Times New Roman" w:cs="Times New Roman"/>
                <w:bCs/>
                <w:sz w:val="24"/>
                <w:szCs w:val="24"/>
                <w:lang w:val="en-US"/>
              </w:rPr>
            </w:pPr>
            <w:r w:rsidRPr="004D6150">
              <w:rPr>
                <w:rFonts w:ascii="Times New Roman" w:hAnsi="Times New Roman" w:cs="Times New Roman"/>
                <w:bCs/>
                <w:sz w:val="24"/>
                <w:szCs w:val="24"/>
              </w:rPr>
              <w:t xml:space="preserve">10) </w:t>
            </w:r>
            <w:r w:rsidRPr="004D6150">
              <w:rPr>
                <w:rFonts w:ascii="Times New Roman" w:hAnsi="Times New Roman" w:cs="Times New Roman"/>
                <w:sz w:val="24"/>
                <w:szCs w:val="24"/>
              </w:rPr>
              <w:t xml:space="preserve">Көшбасшылықтың тиімділігі және психологиясы. Ер және әйел адамның ІТ саласындағы және қоғамдағы көшбасшылық / Садыкова А.О., Е. М. Шерикбай, Ә. Е. Рымғалиев // </w:t>
            </w:r>
            <w:r w:rsidRPr="004D6150">
              <w:rPr>
                <w:rFonts w:ascii="Times New Roman" w:hAnsi="Times New Roman" w:cs="Times New Roman"/>
                <w:bCs/>
                <w:sz w:val="24"/>
                <w:szCs w:val="24"/>
              </w:rPr>
              <w:t xml:space="preserve">«ХХІІ Сәтбаев оқулары» жас ғалымдар, магистранттар, студенттер мен мектеп оқушыларының : халықарал. </w:t>
            </w:r>
            <w:r w:rsidRPr="004D6150">
              <w:rPr>
                <w:rFonts w:ascii="Times New Roman" w:hAnsi="Times New Roman" w:cs="Times New Roman"/>
                <w:bCs/>
                <w:sz w:val="24"/>
                <w:szCs w:val="24"/>
                <w:lang w:val="en-US"/>
              </w:rPr>
              <w:t>Ғыл.конф. мат-дары. – Павлодар: Toraigirov University, 2022. – С. 191-198.</w:t>
            </w:r>
          </w:p>
          <w:p w14:paraId="70AF2A6F" w14:textId="77777777" w:rsidR="00842167" w:rsidRPr="004D6150" w:rsidRDefault="00842167" w:rsidP="00045784">
            <w:pPr>
              <w:jc w:val="both"/>
              <w:rPr>
                <w:rFonts w:ascii="Times New Roman" w:hAnsi="Times New Roman" w:cs="Times New Roman"/>
                <w:bCs/>
                <w:sz w:val="24"/>
                <w:szCs w:val="24"/>
                <w:lang w:val="en-US"/>
              </w:rPr>
            </w:pPr>
            <w:r w:rsidRPr="004D6150">
              <w:rPr>
                <w:rFonts w:ascii="Times New Roman" w:hAnsi="Times New Roman" w:cs="Times New Roman"/>
                <w:bCs/>
                <w:sz w:val="24"/>
                <w:szCs w:val="24"/>
                <w:lang w:val="en-US"/>
              </w:rPr>
              <w:t xml:space="preserve">11) </w:t>
            </w:r>
            <w:r w:rsidRPr="004D6150">
              <w:rPr>
                <w:rFonts w:ascii="Times New Roman" w:hAnsi="Times New Roman" w:cs="Times New Roman"/>
                <w:sz w:val="24"/>
                <w:szCs w:val="24"/>
                <w:lang w:val="en-US"/>
              </w:rPr>
              <w:t xml:space="preserve">Development of an algorithm and construction of a model for solving a wave problem when an elastic strip is bent, partially soldered into a half-plane / Zhuzbayev Serik, Khabdolda Bolat, Tanirbergenov Adilbek, Seitzhan Nartay, Issabekova Lyazzat, Sadykova Anar, Abenova Assem, Baidauletova Aizhan // </w:t>
            </w:r>
            <w:hyperlink r:id="rId33" w:tooltip="Перейти на страницу журнала" w:history="1">
              <w:r w:rsidRPr="004D6150">
                <w:rPr>
                  <w:rFonts w:ascii="Times New Roman" w:hAnsi="Times New Roman" w:cs="Times New Roman"/>
                  <w:bCs/>
                  <w:sz w:val="24"/>
                  <w:szCs w:val="24"/>
                  <w:lang w:val="en-US"/>
                </w:rPr>
                <w:t>Journal of Theoretical and Applied Information Technology</w:t>
              </w:r>
            </w:hyperlink>
            <w:r w:rsidRPr="004D6150">
              <w:rPr>
                <w:rFonts w:ascii="Times New Roman" w:hAnsi="Times New Roman" w:cs="Times New Roman"/>
                <w:bCs/>
                <w:sz w:val="24"/>
                <w:szCs w:val="24"/>
                <w:lang w:val="en-US"/>
              </w:rPr>
              <w:t xml:space="preserve"> : </w:t>
            </w:r>
            <w:hyperlink r:id="rId34" w:tooltip="Перейти на страницу издательства" w:history="1">
              <w:r w:rsidRPr="004D6150">
                <w:rPr>
                  <w:rFonts w:ascii="Times New Roman" w:hAnsi="Times New Roman" w:cs="Times New Roman"/>
                  <w:bCs/>
                  <w:sz w:val="24"/>
                  <w:szCs w:val="24"/>
                  <w:lang w:val="en-US"/>
                </w:rPr>
                <w:t>JATIT</w:t>
              </w:r>
            </w:hyperlink>
            <w:r w:rsidRPr="004D6150">
              <w:rPr>
                <w:rFonts w:ascii="Times New Roman" w:hAnsi="Times New Roman" w:cs="Times New Roman"/>
                <w:bCs/>
                <w:sz w:val="24"/>
                <w:szCs w:val="24"/>
                <w:lang w:val="en-US"/>
              </w:rPr>
              <w:t xml:space="preserve"> ([Islamabad], Pakistan), № 16.</w:t>
            </w:r>
          </w:p>
          <w:p w14:paraId="0AFBC97B" w14:textId="77777777" w:rsidR="00842167" w:rsidRPr="004D6150" w:rsidRDefault="00842167" w:rsidP="00045784">
            <w:pPr>
              <w:jc w:val="both"/>
              <w:rPr>
                <w:rFonts w:ascii="Times New Roman" w:hAnsi="Times New Roman" w:cs="Times New Roman"/>
                <w:sz w:val="24"/>
                <w:szCs w:val="24"/>
                <w:lang w:val="en-US"/>
              </w:rPr>
            </w:pPr>
            <w:r w:rsidRPr="004D6150">
              <w:rPr>
                <w:rFonts w:ascii="Times New Roman" w:hAnsi="Times New Roman" w:cs="Times New Roman"/>
                <w:sz w:val="24"/>
                <w:szCs w:val="24"/>
                <w:lang w:val="en-US"/>
              </w:rPr>
              <w:t>12) 2022 ЖЫЛҒЫ ANDROID-ДЫ ҚОЛДАНУ АЯСЫ ЖӘНЕ ӨЗГЕРІСТЕРГЕ ШОЛУ/ Садыкова А. О., Рымғалиев Ә. Е. Шерикбай Е. М. / «XIV Торайгыров оқулары» : Халықаралық ғылыми-тәжірибелік конференциясының материалдары. – Павлодар : Торайғыров университеті, 2022. – С. 403-409.</w:t>
            </w:r>
          </w:p>
          <w:p w14:paraId="786D2F8C" w14:textId="77BEEC89" w:rsidR="00842167" w:rsidRPr="004D6150" w:rsidRDefault="00842167" w:rsidP="00045784">
            <w:pPr>
              <w:jc w:val="both"/>
              <w:rPr>
                <w:rFonts w:ascii="Times New Roman" w:hAnsi="Times New Roman" w:cs="Times New Roman"/>
                <w:sz w:val="24"/>
                <w:szCs w:val="24"/>
                <w:lang w:val="en-US"/>
              </w:rPr>
            </w:pPr>
            <w:r w:rsidRPr="004D6150">
              <w:rPr>
                <w:rFonts w:ascii="Times New Roman" w:hAnsi="Times New Roman" w:cs="Times New Roman"/>
                <w:sz w:val="24"/>
                <w:szCs w:val="24"/>
                <w:lang w:val="en-US"/>
              </w:rPr>
              <w:t>13) Мобильді құрылғыларға арналған бқ әзірлеу / Садыкова А.О., Баязит Ә. И., Татенов А. А. // «XIV Торайгыров оқулары»: Халықаралық ғылыми-тәжірибелік конференциясының материалдары. – Павлодар: Торайғыров университеті, 2022. – С. 364-369.</w:t>
            </w:r>
          </w:p>
          <w:p w14:paraId="0FC61316" w14:textId="7A4BDEB4" w:rsidR="00842167" w:rsidRPr="004D6150" w:rsidRDefault="00842167" w:rsidP="00045784">
            <w:pPr>
              <w:jc w:val="both"/>
              <w:rPr>
                <w:rFonts w:ascii="Times New Roman" w:hAnsi="Times New Roman" w:cs="Times New Roman"/>
                <w:sz w:val="24"/>
                <w:szCs w:val="24"/>
                <w:lang w:val="en-US"/>
              </w:rPr>
            </w:pPr>
            <w:r w:rsidRPr="004D6150">
              <w:rPr>
                <w:rFonts w:ascii="Times New Roman" w:hAnsi="Times New Roman" w:cs="Times New Roman"/>
                <w:sz w:val="24"/>
                <w:szCs w:val="24"/>
                <w:lang w:val="en-US"/>
              </w:rPr>
              <w:t>14) Мобильді қосымшаларды әзірлеудегі Kotlin мен Java бағдарламалау тілдерінің айырмашылығы / Садыкова А. О., Ершенев Д. К., Умарова А. Р. // «XIV Торайгыров оқулары»: Халықаралық ғылыми-тәжірибелік конференциясының материалдары. – Павлодар: Торайғыров университеті, 2022. – С. 370-374.</w:t>
            </w:r>
          </w:p>
          <w:p w14:paraId="3CD6E4F8" w14:textId="4BABAC08" w:rsidR="00842167" w:rsidRPr="004D6150" w:rsidRDefault="00842167" w:rsidP="00045784">
            <w:pPr>
              <w:jc w:val="both"/>
              <w:rPr>
                <w:rFonts w:ascii="Times New Roman" w:hAnsi="Times New Roman" w:cs="Times New Roman"/>
                <w:sz w:val="24"/>
                <w:szCs w:val="24"/>
              </w:rPr>
            </w:pPr>
            <w:r w:rsidRPr="004D6150">
              <w:rPr>
                <w:rFonts w:ascii="Times New Roman" w:hAnsi="Times New Roman" w:cs="Times New Roman"/>
                <w:sz w:val="24"/>
                <w:szCs w:val="24"/>
              </w:rPr>
              <w:t xml:space="preserve">15) СОВРЕМЕННЫЕ НАПРАВЛЕНИЯ В </w:t>
            </w:r>
            <w:r w:rsidRPr="004D6150">
              <w:rPr>
                <w:rFonts w:ascii="Times New Roman" w:hAnsi="Times New Roman" w:cs="Times New Roman"/>
                <w:sz w:val="24"/>
                <w:szCs w:val="24"/>
                <w:lang w:val="en-US"/>
              </w:rPr>
              <w:t>IT</w:t>
            </w:r>
            <w:r w:rsidRPr="004D6150">
              <w:rPr>
                <w:rFonts w:ascii="Times New Roman" w:hAnsi="Times New Roman" w:cs="Times New Roman"/>
                <w:sz w:val="24"/>
                <w:szCs w:val="24"/>
              </w:rPr>
              <w:t>-ИНДУСТРИИ / Садыкова А. О., Улихина Ю.В., Пудич Н.Н. // «</w:t>
            </w:r>
            <w:r w:rsidRPr="004D6150">
              <w:rPr>
                <w:rFonts w:ascii="Times New Roman" w:hAnsi="Times New Roman" w:cs="Times New Roman"/>
                <w:sz w:val="24"/>
                <w:szCs w:val="24"/>
                <w:lang w:val="en-US"/>
              </w:rPr>
              <w:t>XIV</w:t>
            </w:r>
            <w:r w:rsidRPr="004D6150">
              <w:rPr>
                <w:rFonts w:ascii="Times New Roman" w:hAnsi="Times New Roman" w:cs="Times New Roman"/>
                <w:sz w:val="24"/>
                <w:szCs w:val="24"/>
              </w:rPr>
              <w:t xml:space="preserve"> Торайғыров оқулары»: Халықаралық ғылыми-тәжірибелік конференциясының материалдары. – Павлодар: Торайғыров университеті, 2022. С. 651-657.</w:t>
            </w:r>
          </w:p>
          <w:p w14:paraId="2295E0C0" w14:textId="77777777" w:rsidR="00842167" w:rsidRPr="004D6150" w:rsidRDefault="00842167" w:rsidP="00045784">
            <w:pPr>
              <w:jc w:val="both"/>
              <w:rPr>
                <w:rFonts w:ascii="Times New Roman" w:hAnsi="Times New Roman" w:cs="Times New Roman"/>
                <w:sz w:val="24"/>
                <w:szCs w:val="24"/>
              </w:rPr>
            </w:pPr>
            <w:r w:rsidRPr="004D6150">
              <w:rPr>
                <w:rFonts w:ascii="Times New Roman" w:hAnsi="Times New Roman" w:cs="Times New Roman"/>
                <w:sz w:val="24"/>
                <w:szCs w:val="24"/>
              </w:rPr>
              <w:t>16) САЙТТЫ ІЗДЕУ ЖҮЙЕСІНДЕ АЛДЫҢҒЫ ҚАТАРҒА КӨТЕРУГЕ АРНАЛҒАН ҚҰРАЛДАР / Садыкова А. О. // «ХХ</w:t>
            </w:r>
            <w:r w:rsidRPr="004D6150">
              <w:rPr>
                <w:rFonts w:ascii="Times New Roman" w:hAnsi="Times New Roman" w:cs="Times New Roman"/>
                <w:sz w:val="24"/>
                <w:szCs w:val="24"/>
                <w:lang w:val="en-US"/>
              </w:rPr>
              <w:t>III</w:t>
            </w:r>
            <w:r w:rsidRPr="004D6150">
              <w:rPr>
                <w:rFonts w:ascii="Times New Roman" w:hAnsi="Times New Roman" w:cs="Times New Roman"/>
                <w:sz w:val="24"/>
                <w:szCs w:val="24"/>
              </w:rPr>
              <w:t xml:space="preserve"> Сәтбаев оқулары» атты Халықаралық ғылыми конференциясының материалдары. – Павлодар: Торайғыров университеті, 2023. – С. 292-297.</w:t>
            </w:r>
          </w:p>
          <w:p w14:paraId="5F9387A3" w14:textId="77777777" w:rsidR="00A81D65" w:rsidRPr="004D6150" w:rsidRDefault="00A81D65" w:rsidP="00A81D65">
            <w:pPr>
              <w:jc w:val="both"/>
              <w:rPr>
                <w:rFonts w:ascii="Times New Roman" w:hAnsi="Times New Roman" w:cs="Times New Roman"/>
                <w:sz w:val="24"/>
                <w:szCs w:val="24"/>
                <w:shd w:val="clear" w:color="auto" w:fill="FFFFFF"/>
                <w:lang w:val="kk-KZ"/>
              </w:rPr>
            </w:pPr>
            <w:r w:rsidRPr="004D6150">
              <w:rPr>
                <w:rFonts w:ascii="Times New Roman" w:hAnsi="Times New Roman" w:cs="Times New Roman"/>
                <w:color w:val="000000"/>
                <w:sz w:val="24"/>
                <w:szCs w:val="24"/>
                <w:lang w:val="kk-KZ"/>
              </w:rPr>
              <w:t xml:space="preserve">17) </w:t>
            </w:r>
            <w:r w:rsidRPr="004D6150">
              <w:rPr>
                <w:rFonts w:ascii="Times New Roman" w:hAnsi="Times New Roman" w:cs="Times New Roman"/>
                <w:bCs/>
                <w:sz w:val="24"/>
                <w:szCs w:val="24"/>
                <w:lang w:val="kk-KZ"/>
              </w:rPr>
              <w:t>Геймификация элементтерінің негізінде жасырын бағалауды ұйымдастыру әдістемесі</w:t>
            </w:r>
            <w:r w:rsidRPr="004D6150">
              <w:rPr>
                <w:rFonts w:ascii="Times New Roman" w:hAnsi="Times New Roman" w:cs="Times New Roman"/>
                <w:sz w:val="24"/>
                <w:szCs w:val="24"/>
                <w:lang w:val="kk-KZ"/>
              </w:rPr>
              <w:t xml:space="preserve">/ Оспанова Н.Н., Токжигитова Н.К., Джарасова Г.С., </w:t>
            </w:r>
            <w:r w:rsidRPr="004D6150">
              <w:rPr>
                <w:rFonts w:ascii="Times New Roman" w:hAnsi="Times New Roman" w:cs="Times New Roman"/>
                <w:bCs/>
                <w:sz w:val="24"/>
                <w:szCs w:val="24"/>
                <w:lang w:val="kk-KZ"/>
              </w:rPr>
              <w:t>Дж. Kaраджа</w:t>
            </w:r>
            <w:r w:rsidRPr="004D6150">
              <w:rPr>
                <w:rFonts w:ascii="Times New Roman" w:hAnsi="Times New Roman" w:cs="Times New Roman"/>
                <w:sz w:val="24"/>
                <w:szCs w:val="24"/>
                <w:lang w:val="kk-KZ"/>
              </w:rPr>
              <w:t xml:space="preserve">, Садыкова А.О. - </w:t>
            </w:r>
            <w:r w:rsidRPr="004D6150">
              <w:rPr>
                <w:rFonts w:ascii="Times New Roman" w:hAnsi="Times New Roman" w:cs="Times New Roman"/>
                <w:sz w:val="24"/>
                <w:szCs w:val="24"/>
                <w:shd w:val="clear" w:color="auto" w:fill="FFFFFF"/>
                <w:lang w:val="kk-KZ"/>
              </w:rPr>
              <w:t>«Қазақстан Республикасы Ұлттық Ғылым академиясы» РҚБ «Халық» ЖҚ хабаршысы, №2 (2024). Б. 296-306, 2024, ISSN 1991-3494, doi.org/10.32014/2024.2518-1467.723</w:t>
            </w:r>
          </w:p>
          <w:p w14:paraId="39C76769" w14:textId="77777777" w:rsidR="00A81D65" w:rsidRPr="004D6150" w:rsidRDefault="00A81D65" w:rsidP="00A81D65">
            <w:pPr>
              <w:shd w:val="clear" w:color="auto" w:fill="FFFFFF"/>
              <w:jc w:val="both"/>
              <w:textAlignment w:val="baseline"/>
              <w:rPr>
                <w:rFonts w:ascii="Times New Roman" w:hAnsi="Times New Roman" w:cs="Times New Roman"/>
                <w:sz w:val="24"/>
                <w:szCs w:val="24"/>
              </w:rPr>
            </w:pPr>
            <w:r w:rsidRPr="004D6150">
              <w:rPr>
                <w:rFonts w:ascii="Times New Roman" w:hAnsi="Times New Roman" w:cs="Times New Roman"/>
                <w:sz w:val="24"/>
                <w:szCs w:val="24"/>
              </w:rPr>
              <w:t>18</w:t>
            </w:r>
            <w:r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shd w:val="clear" w:color="auto" w:fill="FFFFFF"/>
              </w:rPr>
              <w:t>Педагогические основы использования технологии геймификации по дисциплине «Информатика»</w:t>
            </w:r>
            <w:r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shd w:val="clear" w:color="auto" w:fill="FFFFFF"/>
              </w:rPr>
              <w:t xml:space="preserve"> А.О.Садыкова, А. Н.Токжигитова, Н.Н.Оспанова</w:t>
            </w:r>
            <w:r w:rsidRPr="004D6150">
              <w:rPr>
                <w:rFonts w:ascii="Times New Roman" w:hAnsi="Times New Roman" w:cs="Times New Roman"/>
                <w:sz w:val="24"/>
                <w:szCs w:val="24"/>
                <w:shd w:val="clear" w:color="auto" w:fill="FFFFFF"/>
                <w:lang w:val="kk-KZ"/>
              </w:rPr>
              <w:t>/ Вестник Атырауского университета, Педагогические науки, №3 (74), 2024, с. 142-154, https://doi.org/10.47649/vau.24.v74.i3.13</w:t>
            </w:r>
          </w:p>
          <w:p w14:paraId="50650387" w14:textId="77777777" w:rsidR="00A81D65" w:rsidRPr="004D6150" w:rsidRDefault="00A81D65" w:rsidP="00A81D65">
            <w:pPr>
              <w:jc w:val="both"/>
              <w:rPr>
                <w:rFonts w:ascii="Times New Roman" w:hAnsi="Times New Roman" w:cs="Times New Roman"/>
                <w:sz w:val="24"/>
                <w:szCs w:val="24"/>
                <w:lang w:eastAsia="ru-RU"/>
              </w:rPr>
            </w:pPr>
            <w:r w:rsidRPr="004D6150">
              <w:rPr>
                <w:rFonts w:ascii="Times New Roman" w:hAnsi="Times New Roman" w:cs="Times New Roman"/>
                <w:sz w:val="24"/>
                <w:szCs w:val="24"/>
                <w:lang w:val="aa-ET"/>
              </w:rPr>
              <w:t xml:space="preserve">19) </w:t>
            </w:r>
            <w:r w:rsidRPr="004D6150">
              <w:rPr>
                <w:rFonts w:ascii="Times New Roman" w:hAnsi="Times New Roman" w:cs="Times New Roman"/>
                <w:color w:val="000000"/>
                <w:sz w:val="24"/>
                <w:szCs w:val="24"/>
                <w:lang w:val="kk-KZ"/>
              </w:rPr>
              <w:t>Білім беруде геймификация технологиясын қолданудың әдістемелік негіздері</w:t>
            </w:r>
            <w:r w:rsidRPr="004D6150">
              <w:rPr>
                <w:rFonts w:ascii="Times New Roman" w:hAnsi="Times New Roman" w:cs="Times New Roman"/>
                <w:sz w:val="24"/>
                <w:szCs w:val="24"/>
                <w:lang w:val="kk-KZ"/>
              </w:rPr>
              <w:t>: оқу-әдістемелік құрал</w:t>
            </w:r>
            <w:r w:rsidRPr="004D6150">
              <w:rPr>
                <w:rFonts w:ascii="Times New Roman" w:hAnsi="Times New Roman" w:cs="Times New Roman"/>
                <w:sz w:val="24"/>
                <w:szCs w:val="24"/>
                <w:shd w:val="clear" w:color="auto" w:fill="FFFFFF"/>
                <w:lang w:val="kk-KZ"/>
              </w:rPr>
              <w:t>/</w:t>
            </w:r>
            <w:r w:rsidRPr="004D6150">
              <w:rPr>
                <w:rFonts w:ascii="Times New Roman" w:hAnsi="Times New Roman" w:cs="Times New Roman"/>
                <w:sz w:val="24"/>
                <w:szCs w:val="24"/>
                <w:lang w:val="kk-KZ"/>
              </w:rPr>
              <w:t xml:space="preserve"> Н.К.Токжигитова, </w:t>
            </w:r>
            <w:r w:rsidRPr="004D6150">
              <w:rPr>
                <w:rFonts w:ascii="Times New Roman" w:hAnsi="Times New Roman" w:cs="Times New Roman"/>
                <w:color w:val="000000"/>
                <w:sz w:val="24"/>
                <w:szCs w:val="24"/>
                <w:lang w:val="kk-KZ"/>
              </w:rPr>
              <w:t>Н.Н.Оспанова, С.Д.Байжуманов, А.Н.Токжигитова, А.О.Садыкова, А.А.Төлепберген</w:t>
            </w:r>
            <w:r w:rsidRPr="004D6150">
              <w:rPr>
                <w:rFonts w:ascii="Times New Roman" w:hAnsi="Times New Roman" w:cs="Times New Roman"/>
                <w:sz w:val="24"/>
                <w:szCs w:val="24"/>
                <w:shd w:val="clear" w:color="auto" w:fill="FFFFFF"/>
                <w:lang w:val="kk-KZ"/>
              </w:rPr>
              <w:t>/</w:t>
            </w:r>
            <w:r w:rsidRPr="004D6150">
              <w:rPr>
                <w:rFonts w:ascii="Times New Roman" w:hAnsi="Times New Roman" w:cs="Times New Roman"/>
                <w:bCs/>
                <w:sz w:val="24"/>
                <w:szCs w:val="24"/>
                <w:lang w:val="kk-KZ"/>
              </w:rPr>
              <w:t xml:space="preserve"> Павлодар: Toraighyrov University, 2024. –117 б.а.</w:t>
            </w:r>
            <w:r w:rsidRPr="004D6150">
              <w:rPr>
                <w:rFonts w:ascii="Times New Roman" w:hAnsi="Times New Roman" w:cs="Times New Roman"/>
                <w:bCs/>
                <w:sz w:val="24"/>
                <w:szCs w:val="24"/>
                <w:lang w:val="aa-ET"/>
              </w:rPr>
              <w:t xml:space="preserve">, </w:t>
            </w:r>
            <w:r w:rsidRPr="004D6150">
              <w:rPr>
                <w:rFonts w:ascii="Times New Roman" w:hAnsi="Times New Roman" w:cs="Times New Roman"/>
                <w:sz w:val="24"/>
                <w:szCs w:val="24"/>
                <w:lang w:val="kk-KZ" w:eastAsia="ru-RU"/>
              </w:rPr>
              <w:t>ISBN</w:t>
            </w:r>
            <w:r w:rsidRPr="004D6150">
              <w:rPr>
                <w:rFonts w:ascii="Times New Roman" w:hAnsi="Times New Roman" w:cs="Times New Roman"/>
                <w:sz w:val="24"/>
                <w:szCs w:val="24"/>
                <w:lang w:val="kk-KZ" w:eastAsia="ru-RU"/>
              </w:rPr>
              <w:tab/>
              <w:t>978-601-345-572-3</w:t>
            </w:r>
          </w:p>
          <w:p w14:paraId="1EF7E1A4" w14:textId="77777777" w:rsidR="00E24C13" w:rsidRPr="004D6150" w:rsidRDefault="00E24C13" w:rsidP="00A81D65">
            <w:pPr>
              <w:jc w:val="both"/>
              <w:rPr>
                <w:rFonts w:ascii="Times New Roman" w:hAnsi="Times New Roman" w:cs="Times New Roman"/>
                <w:sz w:val="24"/>
                <w:szCs w:val="24"/>
                <w:lang w:val="kk-KZ"/>
              </w:rPr>
            </w:pPr>
            <w:r w:rsidRPr="004D6150">
              <w:rPr>
                <w:rFonts w:ascii="Times New Roman" w:hAnsi="Times New Roman" w:cs="Times New Roman"/>
                <w:sz w:val="24"/>
                <w:szCs w:val="24"/>
                <w:lang w:eastAsia="ru-RU"/>
              </w:rPr>
              <w:t xml:space="preserve">20) </w:t>
            </w:r>
            <w:r w:rsidRPr="004D6150">
              <w:rPr>
                <w:rFonts w:ascii="Times New Roman" w:hAnsi="Times New Roman" w:cs="Times New Roman"/>
                <w:bCs/>
                <w:sz w:val="24"/>
                <w:szCs w:val="24"/>
                <w:lang w:val="kk-KZ"/>
              </w:rPr>
              <w:t xml:space="preserve">Оқытуда сандық ойындарды қолдану арқылы жасырын бағалау әдіснамасын енгізудің тиімділігі туралы/Токжигитова Н.К., Алимова Ж.С., Садыкова А.О./Торайғыров университетінің 65 жылдығына арналған «XXV СӘТБАЕВ ОҚУЛАРЫ» атты Халықаралық ғылыми конференциясының </w:t>
            </w:r>
            <w:r w:rsidRPr="004D6150">
              <w:rPr>
                <w:rFonts w:ascii="Times New Roman" w:hAnsi="Times New Roman" w:cs="Times New Roman"/>
                <w:sz w:val="24"/>
                <w:szCs w:val="24"/>
                <w:lang w:val="kk-KZ"/>
              </w:rPr>
              <w:t>мақалалар жинағы – Павлодар, 2025. (баспада)</w:t>
            </w:r>
          </w:p>
          <w:p w14:paraId="42D7EF8B" w14:textId="77777777" w:rsidR="00463ED2" w:rsidRPr="004D6150" w:rsidRDefault="00463ED2" w:rsidP="00A81D65">
            <w:pPr>
              <w:jc w:val="both"/>
              <w:rPr>
                <w:rFonts w:ascii="Times New Roman" w:hAnsi="Times New Roman" w:cs="Times New Roman"/>
                <w:sz w:val="24"/>
                <w:szCs w:val="24"/>
                <w:lang w:val="kk-KZ"/>
              </w:rPr>
            </w:pPr>
          </w:p>
          <w:p w14:paraId="2B2DD430" w14:textId="77777777" w:rsidR="00463ED2" w:rsidRPr="004D6150" w:rsidRDefault="00463ED2" w:rsidP="00A81D65">
            <w:pPr>
              <w:jc w:val="both"/>
              <w:rPr>
                <w:rFonts w:ascii="Times New Roman" w:hAnsi="Times New Roman" w:cs="Times New Roman"/>
                <w:sz w:val="24"/>
                <w:szCs w:val="24"/>
                <w:lang w:val="kk-KZ"/>
              </w:rPr>
            </w:pPr>
          </w:p>
          <w:p w14:paraId="78B974BB" w14:textId="5C927A37" w:rsidR="001D7B22" w:rsidRPr="004D6150" w:rsidRDefault="001D7B22" w:rsidP="00A81D65">
            <w:pPr>
              <w:jc w:val="both"/>
              <w:rPr>
                <w:rFonts w:ascii="Times New Roman" w:hAnsi="Times New Roman" w:cs="Times New Roman"/>
                <w:sz w:val="24"/>
                <w:szCs w:val="24"/>
                <w:lang w:val="en-US"/>
              </w:rPr>
            </w:pPr>
          </w:p>
        </w:tc>
      </w:tr>
      <w:tr w:rsidR="00842167" w:rsidRPr="004D6150" w14:paraId="611866B3" w14:textId="77777777" w:rsidTr="00F53D02">
        <w:trPr>
          <w:trHeight w:val="510"/>
        </w:trPr>
        <w:tc>
          <w:tcPr>
            <w:tcW w:w="2235" w:type="dxa"/>
            <w:vMerge w:val="restart"/>
            <w:vAlign w:val="center"/>
          </w:tcPr>
          <w:p w14:paraId="6831245D" w14:textId="0993E8BF" w:rsidR="00842167" w:rsidRPr="004D6150" w:rsidRDefault="00623EBE" w:rsidP="00767677">
            <w:pPr>
              <w:rPr>
                <w:rFonts w:ascii="Times New Roman" w:hAnsi="Times New Roman" w:cs="Times New Roman"/>
                <w:noProof/>
                <w:sz w:val="24"/>
                <w:szCs w:val="24"/>
                <w:lang w:eastAsia="ru-RU"/>
              </w:rPr>
            </w:pPr>
            <w:r>
              <w:rPr>
                <w:noProof/>
                <w:lang w:eastAsia="ru-RU"/>
              </w:rPr>
              <w:drawing>
                <wp:inline distT="0" distB="0" distL="0" distR="0" wp14:anchorId="0A54A98D" wp14:editId="6CF9489B">
                  <wp:extent cx="1282065" cy="2162810"/>
                  <wp:effectExtent l="0" t="0" r="0" b="8890"/>
                  <wp:docPr id="1066820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20372" name="Рисунок 1"/>
                          <pic:cNvPicPr>
                            <a:picLocks noChangeAspect="1"/>
                          </pic:cNvPicPr>
                        </pic:nvPicPr>
                        <pic:blipFill>
                          <a:blip r:embed="rId35"/>
                          <a:stretch>
                            <a:fillRect/>
                          </a:stretch>
                        </pic:blipFill>
                        <pic:spPr>
                          <a:xfrm>
                            <a:off x="0" y="0"/>
                            <a:ext cx="1282065" cy="2162810"/>
                          </a:xfrm>
                          <a:prstGeom prst="rect">
                            <a:avLst/>
                          </a:prstGeom>
                        </pic:spPr>
                      </pic:pic>
                    </a:graphicData>
                  </a:graphic>
                </wp:inline>
              </w:drawing>
            </w:r>
          </w:p>
        </w:tc>
        <w:tc>
          <w:tcPr>
            <w:tcW w:w="7336" w:type="dxa"/>
            <w:vAlign w:val="center"/>
          </w:tcPr>
          <w:p w14:paraId="404CE5CB" w14:textId="400DFFA5" w:rsidR="00842167" w:rsidRPr="004D6150" w:rsidRDefault="00EB7174" w:rsidP="00767677">
            <w:pPr>
              <w:rPr>
                <w:rFonts w:ascii="Times New Roman" w:hAnsi="Times New Roman" w:cs="Times New Roman"/>
                <w:sz w:val="24"/>
                <w:szCs w:val="24"/>
                <w:lang w:val="kk-KZ"/>
              </w:rPr>
            </w:pPr>
            <w:r w:rsidRPr="004D6150">
              <w:rPr>
                <w:rFonts w:ascii="Times New Roman" w:hAnsi="Times New Roman" w:cs="Times New Roman"/>
                <w:b/>
                <w:sz w:val="24"/>
                <w:szCs w:val="24"/>
                <w:lang w:val="kk-KZ"/>
              </w:rPr>
              <w:t>Алимова Жанар Сагидуллаевна</w:t>
            </w:r>
          </w:p>
        </w:tc>
      </w:tr>
      <w:tr w:rsidR="00842167" w:rsidRPr="004D6150" w14:paraId="7F5FE30A" w14:textId="77777777" w:rsidTr="00F53D02">
        <w:trPr>
          <w:trHeight w:val="510"/>
        </w:trPr>
        <w:tc>
          <w:tcPr>
            <w:tcW w:w="2235" w:type="dxa"/>
            <w:vMerge/>
            <w:vAlign w:val="center"/>
          </w:tcPr>
          <w:p w14:paraId="081A9F9D"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006A0C20" w14:textId="05551ECF"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Бағдарламашы</w:t>
            </w:r>
          </w:p>
        </w:tc>
      </w:tr>
      <w:tr w:rsidR="00842167" w:rsidRPr="004D6150" w14:paraId="3F6FD051" w14:textId="77777777" w:rsidTr="00F53D02">
        <w:trPr>
          <w:trHeight w:val="510"/>
        </w:trPr>
        <w:tc>
          <w:tcPr>
            <w:tcW w:w="2235" w:type="dxa"/>
            <w:vMerge/>
            <w:vAlign w:val="center"/>
          </w:tcPr>
          <w:p w14:paraId="2C886154"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070AABDC" w14:textId="5136BD8F"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Туған күні: 0</w:t>
            </w:r>
            <w:r w:rsidR="00EB7174" w:rsidRPr="004D6150">
              <w:rPr>
                <w:rFonts w:ascii="Times New Roman" w:hAnsi="Times New Roman" w:cs="Times New Roman"/>
                <w:sz w:val="24"/>
                <w:szCs w:val="24"/>
              </w:rPr>
              <w:t>5</w:t>
            </w:r>
            <w:r w:rsidRPr="004D6150">
              <w:rPr>
                <w:rFonts w:ascii="Times New Roman" w:hAnsi="Times New Roman" w:cs="Times New Roman"/>
                <w:sz w:val="24"/>
                <w:szCs w:val="24"/>
                <w:lang w:val="kk-KZ"/>
              </w:rPr>
              <w:t>.0</w:t>
            </w:r>
            <w:r w:rsidR="00EB7174" w:rsidRPr="004D6150">
              <w:rPr>
                <w:rFonts w:ascii="Times New Roman" w:hAnsi="Times New Roman" w:cs="Times New Roman"/>
                <w:sz w:val="24"/>
                <w:szCs w:val="24"/>
                <w:lang w:val="kk-KZ"/>
              </w:rPr>
              <w:t>9</w:t>
            </w:r>
            <w:r w:rsidRPr="004D6150">
              <w:rPr>
                <w:rFonts w:ascii="Times New Roman" w:hAnsi="Times New Roman" w:cs="Times New Roman"/>
                <w:sz w:val="24"/>
                <w:szCs w:val="24"/>
                <w:lang w:val="kk-KZ"/>
              </w:rPr>
              <w:t>.19</w:t>
            </w:r>
            <w:r w:rsidR="00EB7174" w:rsidRPr="004D6150">
              <w:rPr>
                <w:rFonts w:ascii="Times New Roman" w:hAnsi="Times New Roman" w:cs="Times New Roman"/>
                <w:sz w:val="24"/>
                <w:szCs w:val="24"/>
                <w:lang w:val="kk-KZ"/>
              </w:rPr>
              <w:t>76</w:t>
            </w:r>
            <w:r w:rsidRPr="004D6150">
              <w:rPr>
                <w:rFonts w:ascii="Times New Roman" w:hAnsi="Times New Roman" w:cs="Times New Roman"/>
                <w:sz w:val="24"/>
                <w:szCs w:val="24"/>
                <w:lang w:val="en-US"/>
              </w:rPr>
              <w:t xml:space="preserve"> </w:t>
            </w:r>
            <w:r w:rsidRPr="004D6150">
              <w:rPr>
                <w:rFonts w:ascii="Times New Roman" w:hAnsi="Times New Roman" w:cs="Times New Roman"/>
                <w:sz w:val="24"/>
                <w:szCs w:val="24"/>
                <w:lang w:val="kk-KZ"/>
              </w:rPr>
              <w:t>ж.</w:t>
            </w:r>
          </w:p>
        </w:tc>
      </w:tr>
      <w:tr w:rsidR="00842167" w:rsidRPr="004D6150" w14:paraId="0482F0C1" w14:textId="77777777" w:rsidTr="00F53D02">
        <w:trPr>
          <w:trHeight w:val="510"/>
        </w:trPr>
        <w:tc>
          <w:tcPr>
            <w:tcW w:w="2235" w:type="dxa"/>
            <w:vMerge/>
            <w:vAlign w:val="center"/>
          </w:tcPr>
          <w:p w14:paraId="27B0A40B"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3E92102A" w14:textId="54EA49BA"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 xml:space="preserve">Ғылыми дәрежесі/академиялық дәреже: </w:t>
            </w:r>
            <w:r w:rsidR="00F8472A">
              <w:rPr>
                <w:rFonts w:ascii="Times New Roman" w:hAnsi="Times New Roman" w:cs="Times New Roman"/>
                <w:sz w:val="24"/>
                <w:szCs w:val="24"/>
                <w:lang w:val="kk-KZ"/>
              </w:rPr>
              <w:t xml:space="preserve">информатика </w:t>
            </w:r>
            <w:r w:rsidRPr="004D6150">
              <w:rPr>
                <w:rFonts w:ascii="Times New Roman" w:hAnsi="Times New Roman" w:cs="Times New Roman"/>
                <w:sz w:val="24"/>
                <w:szCs w:val="24"/>
                <w:lang w:val="kk-KZ"/>
              </w:rPr>
              <w:t>магистрі.</w:t>
            </w:r>
          </w:p>
        </w:tc>
      </w:tr>
      <w:tr w:rsidR="00842167" w:rsidRPr="004D6150" w14:paraId="632E016A" w14:textId="77777777" w:rsidTr="00F53D02">
        <w:trPr>
          <w:trHeight w:val="510"/>
        </w:trPr>
        <w:tc>
          <w:tcPr>
            <w:tcW w:w="2235" w:type="dxa"/>
            <w:vMerge/>
            <w:vAlign w:val="center"/>
          </w:tcPr>
          <w:p w14:paraId="2EE4D632"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1BFA0F69" w14:textId="2A2B5FDA"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Негізгі жұмыс орны: «Торайғыров университеті» КЕАҚ</w:t>
            </w:r>
          </w:p>
        </w:tc>
      </w:tr>
      <w:tr w:rsidR="00842167" w:rsidRPr="004D6150" w14:paraId="758464DF" w14:textId="77777777" w:rsidTr="00F53D02">
        <w:trPr>
          <w:trHeight w:val="510"/>
        </w:trPr>
        <w:tc>
          <w:tcPr>
            <w:tcW w:w="2235" w:type="dxa"/>
            <w:vMerge/>
            <w:vAlign w:val="center"/>
          </w:tcPr>
          <w:p w14:paraId="62BC518B"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6D912D51" w14:textId="22874DCE" w:rsidR="00842167" w:rsidRPr="004D6150" w:rsidRDefault="00842167" w:rsidP="00767677">
            <w:pPr>
              <w:rPr>
                <w:rFonts w:ascii="Times New Roman" w:hAnsi="Times New Roman" w:cs="Times New Roman"/>
                <w:sz w:val="24"/>
                <w:szCs w:val="24"/>
                <w:lang w:val="kk-KZ"/>
              </w:rPr>
            </w:pPr>
            <w:r w:rsidRPr="004D6150">
              <w:rPr>
                <w:rFonts w:ascii="Times New Roman" w:eastAsia="Times New Roman" w:hAnsi="Times New Roman" w:cs="Times New Roman"/>
                <w:sz w:val="24"/>
                <w:szCs w:val="24"/>
                <w:lang w:val="kk-KZ" w:eastAsia="ru-RU"/>
              </w:rPr>
              <w:t xml:space="preserve">Ғылыми қызығушылығы: </w:t>
            </w:r>
            <w:r w:rsidR="00480F2E" w:rsidRPr="00480F2E">
              <w:rPr>
                <w:rFonts w:ascii="Times New Roman" w:eastAsia="Times New Roman" w:hAnsi="Times New Roman" w:cs="Times New Roman"/>
                <w:sz w:val="24"/>
                <w:szCs w:val="24"/>
                <w:lang w:val="kk-KZ" w:eastAsia="ru-RU"/>
              </w:rPr>
              <w:t>Күрделі ақпараттық процестерді зерттеу; үлкен деректерді талдау, web әзірле</w:t>
            </w:r>
            <w:r w:rsidR="00480F2E">
              <w:rPr>
                <w:rFonts w:ascii="Times New Roman" w:eastAsia="Times New Roman" w:hAnsi="Times New Roman" w:cs="Times New Roman"/>
                <w:sz w:val="24"/>
                <w:szCs w:val="24"/>
                <w:lang w:val="kk-KZ" w:eastAsia="ru-RU"/>
              </w:rPr>
              <w:t>ме</w:t>
            </w:r>
            <w:r w:rsidRPr="004D6150">
              <w:rPr>
                <w:rFonts w:ascii="Times New Roman" w:eastAsia="Times New Roman" w:hAnsi="Times New Roman" w:cs="Times New Roman"/>
                <w:sz w:val="24"/>
                <w:szCs w:val="24"/>
                <w:lang w:val="kk-KZ" w:eastAsia="ru-RU"/>
              </w:rPr>
              <w:t>.</w:t>
            </w:r>
          </w:p>
        </w:tc>
      </w:tr>
      <w:tr w:rsidR="00842167" w:rsidRPr="004D6150" w14:paraId="3C945B4C" w14:textId="77777777" w:rsidTr="00F53D02">
        <w:trPr>
          <w:trHeight w:val="510"/>
        </w:trPr>
        <w:tc>
          <w:tcPr>
            <w:tcW w:w="2235" w:type="dxa"/>
            <w:vMerge/>
            <w:vAlign w:val="center"/>
          </w:tcPr>
          <w:p w14:paraId="2817449D"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1FAFF69B" w14:textId="08E2626F"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en-US"/>
              </w:rPr>
              <w:t>Researcher</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ID</w:t>
            </w:r>
            <w:r w:rsidRPr="004D6150">
              <w:rPr>
                <w:rFonts w:ascii="Times New Roman" w:hAnsi="Times New Roman" w:cs="Times New Roman"/>
                <w:sz w:val="24"/>
                <w:szCs w:val="24"/>
              </w:rPr>
              <w:t xml:space="preserve"> * -</w:t>
            </w:r>
          </w:p>
        </w:tc>
      </w:tr>
      <w:tr w:rsidR="00842167" w:rsidRPr="004D6150" w14:paraId="6426C460" w14:textId="77777777" w:rsidTr="00F53D02">
        <w:trPr>
          <w:trHeight w:val="510"/>
        </w:trPr>
        <w:tc>
          <w:tcPr>
            <w:tcW w:w="2235" w:type="dxa"/>
            <w:vMerge/>
            <w:vAlign w:val="center"/>
          </w:tcPr>
          <w:p w14:paraId="753FA6CE"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25EF3090" w14:textId="6FE6F232"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en-US"/>
              </w:rPr>
              <w:t>Scopus Author ID*</w:t>
            </w:r>
            <w:r w:rsidRPr="004D6150">
              <w:rPr>
                <w:rFonts w:ascii="Times New Roman" w:hAnsi="Times New Roman" w:cs="Times New Roman"/>
                <w:sz w:val="24"/>
                <w:szCs w:val="24"/>
              </w:rPr>
              <w:t xml:space="preserve"> -</w:t>
            </w:r>
          </w:p>
        </w:tc>
      </w:tr>
      <w:tr w:rsidR="00842167" w:rsidRPr="005E7F95" w14:paraId="291A8259" w14:textId="77777777" w:rsidTr="00F53D02">
        <w:trPr>
          <w:trHeight w:val="510"/>
        </w:trPr>
        <w:tc>
          <w:tcPr>
            <w:tcW w:w="2235" w:type="dxa"/>
            <w:vMerge/>
            <w:vAlign w:val="center"/>
          </w:tcPr>
          <w:p w14:paraId="25B53C60" w14:textId="77777777" w:rsidR="00842167" w:rsidRPr="004D6150" w:rsidRDefault="00842167" w:rsidP="00767677">
            <w:pPr>
              <w:rPr>
                <w:rFonts w:ascii="Times New Roman" w:hAnsi="Times New Roman" w:cs="Times New Roman"/>
                <w:noProof/>
                <w:sz w:val="24"/>
                <w:szCs w:val="24"/>
                <w:lang w:eastAsia="ru-RU"/>
              </w:rPr>
            </w:pPr>
          </w:p>
        </w:tc>
        <w:tc>
          <w:tcPr>
            <w:tcW w:w="7336" w:type="dxa"/>
            <w:vAlign w:val="center"/>
          </w:tcPr>
          <w:p w14:paraId="1BD4CE64" w14:textId="64D6D636" w:rsidR="005E7F95" w:rsidRPr="005E7F95" w:rsidRDefault="00842167" w:rsidP="005E7F95">
            <w:pPr>
              <w:rPr>
                <w:rFonts w:ascii="Times New Roman" w:hAnsi="Times New Roman" w:cs="Times New Roman"/>
                <w:sz w:val="24"/>
                <w:szCs w:val="24"/>
                <w:lang w:val="aa-ET"/>
              </w:rPr>
            </w:pPr>
            <w:r w:rsidRPr="004D6150">
              <w:rPr>
                <w:rFonts w:ascii="Times New Roman" w:hAnsi="Times New Roman" w:cs="Times New Roman"/>
                <w:sz w:val="24"/>
                <w:szCs w:val="24"/>
                <w:lang w:val="en-US"/>
              </w:rPr>
              <w:t>ORCID</w:t>
            </w:r>
            <w:r w:rsidRPr="005E7F95">
              <w:rPr>
                <w:rFonts w:ascii="Times New Roman" w:hAnsi="Times New Roman" w:cs="Times New Roman"/>
                <w:sz w:val="24"/>
                <w:szCs w:val="24"/>
                <w:lang w:val="en-US"/>
              </w:rPr>
              <w:t>*</w:t>
            </w:r>
            <w:r w:rsidR="005E7F95" w:rsidRPr="005E7F95">
              <w:rPr>
                <w:rFonts w:ascii="Times New Roman" w:hAnsi="Times New Roman" w:cs="Times New Roman"/>
                <w:sz w:val="24"/>
                <w:szCs w:val="24"/>
                <w:lang w:val="aa-ET"/>
              </w:rPr>
              <w:t>0000-0002-6115-5941</w:t>
            </w:r>
          </w:p>
          <w:p w14:paraId="7416BFE0" w14:textId="77777777" w:rsidR="005E7F95" w:rsidRPr="005E7F95" w:rsidRDefault="005E7F95" w:rsidP="005E7F95">
            <w:pPr>
              <w:rPr>
                <w:rFonts w:ascii="Times New Roman" w:hAnsi="Times New Roman" w:cs="Times New Roman"/>
                <w:sz w:val="24"/>
                <w:szCs w:val="24"/>
                <w:lang w:val="aa-ET"/>
              </w:rPr>
            </w:pPr>
            <w:r w:rsidRPr="005E7F95">
              <w:rPr>
                <w:rFonts w:ascii="Times New Roman" w:hAnsi="Times New Roman" w:cs="Times New Roman"/>
                <w:sz w:val="24"/>
                <w:szCs w:val="24"/>
                <w:lang w:val="aa-ET"/>
              </w:rPr>
              <w:t>https://orcid.org/0000-0002-6115-5941</w:t>
            </w:r>
          </w:p>
          <w:p w14:paraId="34D9F861" w14:textId="4DFE82A8" w:rsidR="00842167" w:rsidRPr="005E7F95" w:rsidRDefault="00842167" w:rsidP="00767677">
            <w:pPr>
              <w:rPr>
                <w:rFonts w:ascii="Times New Roman" w:hAnsi="Times New Roman" w:cs="Times New Roman"/>
                <w:sz w:val="24"/>
                <w:szCs w:val="24"/>
                <w:lang w:val="aa-ET"/>
              </w:rPr>
            </w:pPr>
          </w:p>
        </w:tc>
      </w:tr>
      <w:tr w:rsidR="00842167" w:rsidRPr="004D6150" w14:paraId="2740BF17" w14:textId="77777777" w:rsidTr="00F53D02">
        <w:trPr>
          <w:trHeight w:val="510"/>
        </w:trPr>
        <w:tc>
          <w:tcPr>
            <w:tcW w:w="2235" w:type="dxa"/>
            <w:vMerge/>
            <w:vAlign w:val="center"/>
          </w:tcPr>
          <w:p w14:paraId="6467EFC5" w14:textId="77777777" w:rsidR="00842167" w:rsidRPr="005E7F95" w:rsidRDefault="00842167" w:rsidP="00767677">
            <w:pPr>
              <w:rPr>
                <w:rFonts w:ascii="Times New Roman" w:hAnsi="Times New Roman" w:cs="Times New Roman"/>
                <w:noProof/>
                <w:sz w:val="24"/>
                <w:szCs w:val="24"/>
                <w:lang w:val="en-US" w:eastAsia="ru-RU"/>
              </w:rPr>
            </w:pPr>
          </w:p>
        </w:tc>
        <w:tc>
          <w:tcPr>
            <w:tcW w:w="7336" w:type="dxa"/>
            <w:vAlign w:val="center"/>
          </w:tcPr>
          <w:p w14:paraId="2B697D9D" w14:textId="77777777" w:rsidR="00842167" w:rsidRPr="004D6150" w:rsidRDefault="00842167"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Басылымдар тізімі:</w:t>
            </w:r>
          </w:p>
          <w:p w14:paraId="4BCDD5DC" w14:textId="3D82CB16" w:rsidR="00FE778A" w:rsidRPr="004D6150" w:rsidRDefault="00FE778A" w:rsidP="00FE778A">
            <w:pPr>
              <w:pStyle w:val="af"/>
              <w:widowControl w:val="0"/>
              <w:suppressLineNumbers w:val="0"/>
              <w:pBdr>
                <w:top w:val="none" w:sz="0" w:space="0" w:color="000000"/>
                <w:left w:val="none" w:sz="0" w:space="0" w:color="000000"/>
                <w:bottom w:val="none" w:sz="0" w:space="0" w:color="000000"/>
                <w:right w:val="none" w:sz="0" w:space="0" w:color="000000"/>
              </w:pBdr>
              <w:suppressAutoHyphens w:val="0"/>
              <w:jc w:val="both"/>
              <w:rPr>
                <w:color w:val="2E2E2E"/>
                <w:sz w:val="24"/>
                <w:szCs w:val="24"/>
                <w:lang w:val="kk-KZ"/>
              </w:rPr>
            </w:pPr>
            <w:r w:rsidRPr="004D6150">
              <w:rPr>
                <w:rStyle w:val="a5"/>
                <w:color w:val="2E2E2E"/>
                <w:sz w:val="24"/>
                <w:szCs w:val="24"/>
                <w:u w:val="none"/>
                <w:lang w:val="kk-KZ"/>
              </w:rPr>
              <w:t>1</w:t>
            </w:r>
            <w:r w:rsidRPr="004D6150">
              <w:rPr>
                <w:rStyle w:val="a5"/>
                <w:color w:val="2E2E2E"/>
                <w:sz w:val="24"/>
                <w:szCs w:val="24"/>
                <w:u w:val="none"/>
                <w:lang w:val="en-US"/>
              </w:rPr>
              <w:t xml:space="preserve">) </w:t>
            </w:r>
            <w:r w:rsidRPr="004D6150">
              <w:rPr>
                <w:rStyle w:val="a5"/>
                <w:color w:val="2E2E2E"/>
                <w:sz w:val="24"/>
                <w:szCs w:val="24"/>
                <w:u w:val="none"/>
                <w:lang w:val="kk-KZ"/>
              </w:rPr>
              <w:t>Tynykulova A.,  Mukhanova A.,  Mukhomedyarova A.,   Tasbolatuly N., Smailova U.,</w:t>
            </w:r>
            <w:r w:rsidRPr="004D6150">
              <w:rPr>
                <w:rStyle w:val="a5"/>
                <w:color w:val="2E2E2E"/>
                <w:sz w:val="24"/>
                <w:szCs w:val="24"/>
                <w:u w:val="none"/>
                <w:lang w:val="en-US"/>
              </w:rPr>
              <w:t xml:space="preserve"> </w:t>
            </w:r>
            <w:r w:rsidRPr="004D6150">
              <w:rPr>
                <w:rStyle w:val="a5"/>
                <w:color w:val="2E2E2E"/>
                <w:sz w:val="24"/>
                <w:szCs w:val="24"/>
                <w:u w:val="none"/>
                <w:lang w:val="kk-KZ"/>
              </w:rPr>
              <w:t>Kaldarova M. , Tynykulov M.</w:t>
            </w:r>
            <w:r w:rsidRPr="004D6150">
              <w:rPr>
                <w:rStyle w:val="a5"/>
                <w:color w:val="2E2E2E"/>
                <w:sz w:val="24"/>
                <w:szCs w:val="24"/>
                <w:u w:val="none"/>
                <w:lang w:val="en-US"/>
              </w:rPr>
              <w:t xml:space="preserve"> </w:t>
            </w:r>
            <w:r w:rsidRPr="004D6150">
              <w:rPr>
                <w:rStyle w:val="a5"/>
                <w:color w:val="2E2E2E"/>
                <w:sz w:val="24"/>
                <w:szCs w:val="24"/>
                <w:u w:val="none"/>
                <w:lang w:val="kk-KZ"/>
              </w:rPr>
              <w:t>Integrating numerical methods and machine learning to optimize agricultural land</w:t>
            </w:r>
            <w:r w:rsidRPr="004D6150">
              <w:rPr>
                <w:rStyle w:val="a5"/>
                <w:color w:val="2E2E2E"/>
                <w:sz w:val="24"/>
                <w:szCs w:val="24"/>
                <w:u w:val="none"/>
                <w:lang w:val="en-US"/>
              </w:rPr>
              <w:t xml:space="preserve"> </w:t>
            </w:r>
            <w:r w:rsidRPr="004D6150">
              <w:rPr>
                <w:rStyle w:val="a5"/>
                <w:color w:val="2E2E2E"/>
                <w:sz w:val="24"/>
                <w:szCs w:val="24"/>
                <w:u w:val="none"/>
                <w:lang w:val="kk-KZ"/>
              </w:rPr>
              <w:t>/ International Journal of Electrical and Computer Engineering (IJECE). - 2024. - Т. 14. - №. 5. - pp. 5420-5429.  DOI: 10.11591/ijece.v14i5.pp5420-5429.</w:t>
            </w:r>
          </w:p>
          <w:p w14:paraId="32924314" w14:textId="77777777" w:rsidR="00FE778A" w:rsidRPr="004D6150" w:rsidRDefault="00FE778A" w:rsidP="00FE778A">
            <w:pPr>
              <w:pStyle w:val="af"/>
              <w:widowControl w:val="0"/>
              <w:suppressLineNumbers w:val="0"/>
              <w:pBdr>
                <w:top w:val="none" w:sz="0" w:space="0" w:color="000000"/>
                <w:left w:val="none" w:sz="0" w:space="0" w:color="000000"/>
                <w:bottom w:val="none" w:sz="0" w:space="0" w:color="000000"/>
                <w:right w:val="none" w:sz="0" w:space="0" w:color="000000"/>
              </w:pBdr>
              <w:suppressAutoHyphens w:val="0"/>
              <w:jc w:val="both"/>
              <w:rPr>
                <w:sz w:val="24"/>
                <w:szCs w:val="24"/>
                <w:lang w:val="kk-KZ"/>
              </w:rPr>
            </w:pPr>
            <w:r w:rsidRPr="004D6150">
              <w:rPr>
                <w:rStyle w:val="a5"/>
                <w:color w:val="2E2E2E"/>
                <w:sz w:val="24"/>
                <w:szCs w:val="24"/>
                <w:u w:val="none"/>
                <w:lang w:val="kk-KZ"/>
              </w:rPr>
              <w:t xml:space="preserve">2) Алимова Ж.С. , Керімқұл С.Е., Бахтизин А.Р., Адалбек А., Жуспекова Н.Ж. Сатып алушы мен сатушы арасындағы сауда бағасының тепе-теңдігін жасанды интеллектінің көмегімен анықтау. / </w:t>
            </w:r>
            <w:r w:rsidRPr="004D6150">
              <w:rPr>
                <w:rStyle w:val="a5"/>
                <w:color w:val="2E2E2E"/>
                <w:sz w:val="24"/>
                <w:szCs w:val="24"/>
                <w:u w:val="none"/>
                <w:lang w:val="kk-KZ" w:eastAsia="ru-RU"/>
              </w:rPr>
              <w:t>ҚазККАХабаршысы – 2024. - № 5 (134). - 255-268 б. DOI 10.52167/1609-1817-2024-134-5-255-268.</w:t>
            </w:r>
          </w:p>
          <w:p w14:paraId="3024205F" w14:textId="77777777" w:rsidR="00FE778A" w:rsidRPr="004D6150" w:rsidRDefault="00FE778A" w:rsidP="00FE778A">
            <w:pPr>
              <w:pStyle w:val="af"/>
              <w:widowControl w:val="0"/>
              <w:suppressLineNumbers w:val="0"/>
              <w:pBdr>
                <w:top w:val="none" w:sz="0" w:space="0" w:color="000000"/>
                <w:left w:val="none" w:sz="0" w:space="0" w:color="000000"/>
                <w:bottom w:val="none" w:sz="0" w:space="0" w:color="000000"/>
                <w:right w:val="none" w:sz="0" w:space="0" w:color="000000"/>
              </w:pBdr>
              <w:suppressAutoHyphens w:val="0"/>
              <w:jc w:val="both"/>
              <w:rPr>
                <w:sz w:val="24"/>
                <w:szCs w:val="24"/>
                <w:lang w:val="kk-KZ"/>
              </w:rPr>
            </w:pPr>
            <w:r w:rsidRPr="004D6150">
              <w:rPr>
                <w:rStyle w:val="a5"/>
                <w:color w:val="2E2E2E"/>
                <w:sz w:val="24"/>
                <w:szCs w:val="24"/>
                <w:u w:val="none"/>
                <w:lang w:val="kk-KZ"/>
              </w:rPr>
              <w:t>3) Алимова Ж.С., Оспанова Н.Н., Альдибаева Л.Т., Даутова А.З., Матаева Г.К. Бұлыңғыр логика теориясының негізінде қазақстанның қаржылық деректерін талдау. / ҚазККАХабаршысы – 2024. - № 6 (135). - 232-242 б. DOI 10.52167/1609-1817-2024-135-6-232-242.</w:t>
            </w:r>
          </w:p>
          <w:p w14:paraId="74FAA8A3" w14:textId="77777777" w:rsidR="00FE778A" w:rsidRPr="004D6150" w:rsidRDefault="00FE778A" w:rsidP="00FE778A">
            <w:pPr>
              <w:pStyle w:val="af"/>
              <w:widowControl w:val="0"/>
              <w:suppressLineNumbers w:val="0"/>
              <w:pBdr>
                <w:top w:val="none" w:sz="0" w:space="0" w:color="000000"/>
                <w:left w:val="none" w:sz="0" w:space="0" w:color="000000"/>
                <w:bottom w:val="none" w:sz="0" w:space="0" w:color="000000"/>
                <w:right w:val="none" w:sz="0" w:space="0" w:color="000000"/>
              </w:pBdr>
              <w:suppressAutoHyphens w:val="0"/>
              <w:jc w:val="both"/>
              <w:rPr>
                <w:rStyle w:val="a5"/>
                <w:color w:val="2E2E2E"/>
                <w:sz w:val="24"/>
                <w:szCs w:val="24"/>
                <w:u w:val="none"/>
                <w:lang w:val="kk-KZ"/>
              </w:rPr>
            </w:pPr>
            <w:r w:rsidRPr="004D6150">
              <w:rPr>
                <w:color w:val="2E2E2E"/>
                <w:sz w:val="24"/>
                <w:szCs w:val="24"/>
                <w:lang w:val="kk-KZ"/>
              </w:rPr>
              <w:t xml:space="preserve">4) Ж. С. Алимова; Ю. В. Улихина; А. З. Даутова; Г. К. Матаева; М. Т. Егинбаев. Статистикалық деректерді терең талдау есептерін excel-де өңдеу процесін автоматтандыру. / </w:t>
            </w:r>
            <w:r w:rsidRPr="004D6150">
              <w:rPr>
                <w:rStyle w:val="a5"/>
                <w:color w:val="2E2E2E"/>
                <w:sz w:val="24"/>
                <w:szCs w:val="24"/>
                <w:u w:val="none"/>
                <w:lang w:val="kk-KZ"/>
              </w:rPr>
              <w:t>Торайғыров университетінің Хабаршысы, Физика, математика және компьютерлік ғылымдар сериясы. - 2024. - № 4. - 5-19 б.</w:t>
            </w:r>
          </w:p>
          <w:p w14:paraId="4F246408" w14:textId="77777777" w:rsidR="00FE778A" w:rsidRPr="004D6150" w:rsidRDefault="00FE778A" w:rsidP="00FE778A">
            <w:pPr>
              <w:pStyle w:val="af"/>
              <w:widowControl w:val="0"/>
              <w:suppressLineNumbers w:val="0"/>
              <w:pBdr>
                <w:top w:val="none" w:sz="0" w:space="0" w:color="000000"/>
                <w:left w:val="none" w:sz="0" w:space="0" w:color="000000"/>
                <w:bottom w:val="none" w:sz="0" w:space="0" w:color="000000"/>
                <w:right w:val="none" w:sz="0" w:space="0" w:color="000000"/>
              </w:pBdr>
              <w:suppressAutoHyphens w:val="0"/>
              <w:jc w:val="both"/>
              <w:rPr>
                <w:color w:val="2E2E2E"/>
                <w:sz w:val="24"/>
                <w:szCs w:val="24"/>
                <w:lang w:val="kk-KZ"/>
              </w:rPr>
            </w:pPr>
            <w:r w:rsidRPr="004D6150">
              <w:rPr>
                <w:color w:val="2E2E2E"/>
                <w:sz w:val="24"/>
                <w:szCs w:val="24"/>
                <w:lang w:val="kk-KZ"/>
              </w:rPr>
              <w:t xml:space="preserve">5) А. Р. Умарова; Ж. С. Алимова; А. Б. Исимбаева. Электронды басылымдардың өзекті аспектілері. / </w:t>
            </w:r>
            <w:r w:rsidRPr="004D6150">
              <w:rPr>
                <w:rStyle w:val="a5"/>
                <w:color w:val="2E2E2E"/>
                <w:sz w:val="24"/>
                <w:szCs w:val="24"/>
                <w:u w:val="none"/>
                <w:lang w:val="kk-KZ"/>
              </w:rPr>
              <w:t>Торайғыров университетінің Хабаршысы, Физика, математика және компьютерлік ғылымдар сериясы. - 2025. - № 1. - 91-100 б. https://doi.org/10.48081/BYQM9418.</w:t>
            </w:r>
          </w:p>
          <w:p w14:paraId="421E799F" w14:textId="77777777" w:rsidR="00FE778A" w:rsidRPr="004D6150" w:rsidRDefault="00FE778A" w:rsidP="00FE778A">
            <w:pPr>
              <w:pStyle w:val="1"/>
              <w:pBdr>
                <w:top w:val="none" w:sz="0" w:space="0" w:color="000000"/>
                <w:left w:val="none" w:sz="0" w:space="0" w:color="000000"/>
                <w:bottom w:val="none" w:sz="0" w:space="0" w:color="000000"/>
                <w:right w:val="none" w:sz="0" w:space="0" w:color="000000"/>
              </w:pBdr>
              <w:jc w:val="both"/>
              <w:rPr>
                <w:color w:val="2E2E2E"/>
                <w:sz w:val="24"/>
                <w:szCs w:val="24"/>
                <w:lang w:val="kk-KZ"/>
              </w:rPr>
            </w:pPr>
            <w:r w:rsidRPr="004D6150">
              <w:rPr>
                <w:rStyle w:val="a5"/>
                <w:color w:val="2E2E2E"/>
                <w:sz w:val="24"/>
                <w:szCs w:val="24"/>
                <w:u w:val="none"/>
                <w:lang w:val="kk-KZ"/>
              </w:rPr>
              <w:t>6) Алимова Ж.С., Керімқұл С.Е., Адалбек А., Искаков Е.К., Төлеубай Д.М., Тұрсынбай Е.Н. Деректерді терең талдауға арналған интеллектуалды аналитикалық ақпараттық жүйесі / Авторлық құқықпен қорғалатын объектілерге құқықтардың мемлекеттік тізіліміне мәліметтерді енгізу (ЭЕМ-ге арналған бағдарлама) куәлігі, 2024 жылғы «31» қазан № 50948.</w:t>
            </w:r>
          </w:p>
          <w:p w14:paraId="262CA620" w14:textId="77777777" w:rsidR="00FE778A" w:rsidRPr="004D6150" w:rsidRDefault="00FE778A" w:rsidP="00FE778A">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7) Алимова Ж.С., Балтабай М., Оспанова Н.Н. Жаппай ашық онлайн курстары платформасы үшін жасанды интеллект алгоритмдерімен интеграцияланып әзірленген тестілеу бөлімінің модулі. / Авторлық құқықпен қорғалатын объектілерге құқықтардың мемлекеттік тізіліміне мәліметтерді енгізу (ЭЕМ-ге арналған бағдарлама) куәлігі, 2025 жылғы «17» сәуірдегі № 56922.</w:t>
            </w:r>
          </w:p>
          <w:p w14:paraId="02663D0D" w14:textId="16D71938" w:rsidR="009364CB" w:rsidRPr="004D6150" w:rsidRDefault="00FE778A" w:rsidP="008B6B2E">
            <w:pPr>
              <w:jc w:val="both"/>
              <w:rPr>
                <w:rFonts w:ascii="Times New Roman" w:hAnsi="Times New Roman" w:cs="Times New Roman"/>
                <w:sz w:val="24"/>
                <w:szCs w:val="24"/>
                <w:lang w:val="kk-KZ"/>
              </w:rPr>
            </w:pPr>
            <w:r w:rsidRPr="004D6150">
              <w:rPr>
                <w:rFonts w:ascii="Times New Roman" w:hAnsi="Times New Roman" w:cs="Times New Roman"/>
                <w:sz w:val="24"/>
                <w:szCs w:val="24"/>
                <w:lang w:val="kk-KZ"/>
              </w:rPr>
              <w:t xml:space="preserve">8) </w:t>
            </w:r>
            <w:r w:rsidR="00276DC9" w:rsidRPr="004D6150">
              <w:rPr>
                <w:rFonts w:ascii="Times New Roman" w:hAnsi="Times New Roman" w:cs="Times New Roman"/>
                <w:bCs/>
                <w:sz w:val="24"/>
                <w:szCs w:val="24"/>
                <w:lang w:val="kk-KZ"/>
              </w:rPr>
              <w:t xml:space="preserve">Оқытуда сандық ойындарды қолдану арқылы жасырын бағалау әдіснамасын енгізудің тиімділігі туралы/Токжигитова Н.К., Алимова Ж.С., Садыкова А.О./Торайғыров университетінің 65 жылдығына арналған «XXV СӘТБАЕВ ОҚУЛАРЫ» атты Халықаралық ғылыми конференциясының </w:t>
            </w:r>
            <w:r w:rsidR="00276DC9" w:rsidRPr="004D6150">
              <w:rPr>
                <w:rFonts w:ascii="Times New Roman" w:hAnsi="Times New Roman" w:cs="Times New Roman"/>
                <w:sz w:val="24"/>
                <w:szCs w:val="24"/>
                <w:lang w:val="kk-KZ"/>
              </w:rPr>
              <w:t>мақалалар жинағы – Павлодар, 2025. (баспада)</w:t>
            </w:r>
          </w:p>
        </w:tc>
      </w:tr>
      <w:tr w:rsidR="00767677" w:rsidRPr="004D6150" w14:paraId="02116339" w14:textId="77777777" w:rsidTr="00F53D02">
        <w:trPr>
          <w:trHeight w:val="510"/>
        </w:trPr>
        <w:tc>
          <w:tcPr>
            <w:tcW w:w="2235" w:type="dxa"/>
            <w:vMerge w:val="restart"/>
            <w:vAlign w:val="center"/>
          </w:tcPr>
          <w:p w14:paraId="2AA004CC" w14:textId="185AD8DE" w:rsidR="00767677" w:rsidRPr="004D6150" w:rsidRDefault="00767677" w:rsidP="00767677">
            <w:pPr>
              <w:rPr>
                <w:rFonts w:ascii="Times New Roman" w:hAnsi="Times New Roman" w:cs="Times New Roman"/>
                <w:noProof/>
                <w:sz w:val="24"/>
                <w:szCs w:val="24"/>
                <w:lang w:eastAsia="ru-RU"/>
              </w:rPr>
            </w:pPr>
            <w:r w:rsidRPr="004D6150">
              <w:rPr>
                <w:rFonts w:ascii="Times New Roman" w:hAnsi="Times New Roman" w:cs="Times New Roman"/>
                <w:noProof/>
                <w:sz w:val="24"/>
                <w:szCs w:val="24"/>
                <w:lang w:eastAsia="ru-RU"/>
              </w:rPr>
              <w:drawing>
                <wp:inline distT="0" distB="0" distL="0" distR="0" wp14:anchorId="703E7F8F" wp14:editId="28B072A8">
                  <wp:extent cx="1551347" cy="2066306"/>
                  <wp:effectExtent l="0" t="0" r="0" b="0"/>
                  <wp:docPr id="1101047669" name="Рисунок 1101047669" descr="C:\Users\student\AppData\Local\Microsoft\Windows\INetCache\Content.Word\WhatsApp Image 2023-10-20 at 10.2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AppData\Local\Microsoft\Windows\INetCache\Content.Word\WhatsApp Image 2023-10-20 at 10.28.26.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838" cy="2081612"/>
                          </a:xfrm>
                          <a:prstGeom prst="rect">
                            <a:avLst/>
                          </a:prstGeom>
                          <a:noFill/>
                          <a:ln>
                            <a:noFill/>
                          </a:ln>
                        </pic:spPr>
                      </pic:pic>
                    </a:graphicData>
                  </a:graphic>
                </wp:inline>
              </w:drawing>
            </w:r>
          </w:p>
        </w:tc>
        <w:tc>
          <w:tcPr>
            <w:tcW w:w="7336" w:type="dxa"/>
            <w:vAlign w:val="center"/>
          </w:tcPr>
          <w:p w14:paraId="57E4DD7A" w14:textId="7E897F9D" w:rsidR="00767677" w:rsidRPr="004D6150" w:rsidRDefault="00767677" w:rsidP="00767677">
            <w:pPr>
              <w:rPr>
                <w:rFonts w:ascii="Times New Roman" w:hAnsi="Times New Roman" w:cs="Times New Roman"/>
                <w:sz w:val="24"/>
                <w:szCs w:val="24"/>
                <w:lang w:val="kk-KZ"/>
              </w:rPr>
            </w:pPr>
            <w:r w:rsidRPr="004D6150">
              <w:rPr>
                <w:rFonts w:ascii="Times New Roman" w:hAnsi="Times New Roman" w:cs="Times New Roman"/>
                <w:b/>
                <w:sz w:val="24"/>
                <w:szCs w:val="24"/>
                <w:lang w:val="kk-KZ"/>
              </w:rPr>
              <w:t>Самуратов Азамат Турсынбекович</w:t>
            </w:r>
          </w:p>
        </w:tc>
      </w:tr>
      <w:tr w:rsidR="00767677" w:rsidRPr="004D6150" w14:paraId="216684D8" w14:textId="77777777" w:rsidTr="00F53D02">
        <w:trPr>
          <w:trHeight w:val="510"/>
        </w:trPr>
        <w:tc>
          <w:tcPr>
            <w:tcW w:w="2235" w:type="dxa"/>
            <w:vMerge/>
            <w:vAlign w:val="center"/>
          </w:tcPr>
          <w:p w14:paraId="7E2B1921"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566FFDC0" w14:textId="51B463FE" w:rsidR="00767677" w:rsidRPr="004D6150" w:rsidRDefault="00D07EAB"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Бағдарламашы</w:t>
            </w:r>
          </w:p>
        </w:tc>
      </w:tr>
      <w:tr w:rsidR="00767677" w:rsidRPr="004D6150" w14:paraId="052C5BDB" w14:textId="77777777" w:rsidTr="00F53D02">
        <w:trPr>
          <w:trHeight w:val="510"/>
        </w:trPr>
        <w:tc>
          <w:tcPr>
            <w:tcW w:w="2235" w:type="dxa"/>
            <w:vMerge/>
            <w:vAlign w:val="center"/>
          </w:tcPr>
          <w:p w14:paraId="3CF9A0A2"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4F943E71" w14:textId="02F58194" w:rsidR="00767677" w:rsidRPr="004D6150" w:rsidRDefault="009961AF"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Туған күні</w:t>
            </w:r>
            <w:r w:rsidR="00767677" w:rsidRPr="004D6150">
              <w:rPr>
                <w:rFonts w:ascii="Times New Roman" w:hAnsi="Times New Roman" w:cs="Times New Roman"/>
                <w:sz w:val="24"/>
                <w:szCs w:val="24"/>
                <w:lang w:val="kk-KZ"/>
              </w:rPr>
              <w:t>: 08.09.1993</w:t>
            </w:r>
            <w:r w:rsidR="00CE4941" w:rsidRPr="004D6150">
              <w:rPr>
                <w:rFonts w:ascii="Times New Roman" w:hAnsi="Times New Roman" w:cs="Times New Roman"/>
                <w:sz w:val="24"/>
                <w:szCs w:val="24"/>
                <w:lang w:val="kk-KZ"/>
              </w:rPr>
              <w:t>ж</w:t>
            </w:r>
            <w:r w:rsidR="00767677" w:rsidRPr="004D6150">
              <w:rPr>
                <w:rFonts w:ascii="Times New Roman" w:hAnsi="Times New Roman" w:cs="Times New Roman"/>
                <w:sz w:val="24"/>
                <w:szCs w:val="24"/>
                <w:lang w:val="kk-KZ"/>
              </w:rPr>
              <w:t>.</w:t>
            </w:r>
          </w:p>
        </w:tc>
      </w:tr>
      <w:tr w:rsidR="00767677" w:rsidRPr="004D6150" w14:paraId="6BDD6233" w14:textId="77777777" w:rsidTr="00F53D02">
        <w:trPr>
          <w:trHeight w:val="510"/>
        </w:trPr>
        <w:tc>
          <w:tcPr>
            <w:tcW w:w="2235" w:type="dxa"/>
            <w:vMerge/>
            <w:vAlign w:val="center"/>
          </w:tcPr>
          <w:p w14:paraId="37A4CFEB"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48C9415D" w14:textId="3E9ED7A1" w:rsidR="00767677" w:rsidRPr="004D6150" w:rsidRDefault="00D07EAB"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Ғылыми дәрежесі/академиялық дәреже</w:t>
            </w:r>
            <w:r w:rsidR="00767677"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lang w:val="kk-KZ"/>
              </w:rPr>
              <w:t xml:space="preserve">техника ғылымдарының </w:t>
            </w:r>
            <w:r w:rsidR="00767677" w:rsidRPr="004D6150">
              <w:rPr>
                <w:rFonts w:ascii="Times New Roman" w:hAnsi="Times New Roman" w:cs="Times New Roman"/>
                <w:sz w:val="24"/>
                <w:szCs w:val="24"/>
                <w:lang w:val="kk-KZ"/>
              </w:rPr>
              <w:t>магистр</w:t>
            </w:r>
            <w:r w:rsidRPr="004D6150">
              <w:rPr>
                <w:rFonts w:ascii="Times New Roman" w:hAnsi="Times New Roman" w:cs="Times New Roman"/>
                <w:sz w:val="24"/>
                <w:szCs w:val="24"/>
                <w:lang w:val="kk-KZ"/>
              </w:rPr>
              <w:t>і</w:t>
            </w:r>
            <w:r w:rsidR="00767677" w:rsidRPr="004D6150">
              <w:rPr>
                <w:rFonts w:ascii="Times New Roman" w:hAnsi="Times New Roman" w:cs="Times New Roman"/>
                <w:sz w:val="24"/>
                <w:szCs w:val="24"/>
                <w:lang w:val="kk-KZ"/>
              </w:rPr>
              <w:t>.</w:t>
            </w:r>
          </w:p>
        </w:tc>
      </w:tr>
      <w:tr w:rsidR="00767677" w:rsidRPr="004D6150" w14:paraId="12165F2D" w14:textId="77777777" w:rsidTr="00F53D02">
        <w:trPr>
          <w:trHeight w:val="510"/>
        </w:trPr>
        <w:tc>
          <w:tcPr>
            <w:tcW w:w="2235" w:type="dxa"/>
            <w:vMerge/>
            <w:vAlign w:val="center"/>
          </w:tcPr>
          <w:p w14:paraId="6B6B4BFE"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0E4F44FD" w14:textId="2066D9AC" w:rsidR="00767677" w:rsidRPr="004D6150" w:rsidRDefault="00D07EAB"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Негізгі жұмыс орны: «Торайғыров университеті» КЕАҚ</w:t>
            </w:r>
          </w:p>
        </w:tc>
      </w:tr>
      <w:tr w:rsidR="00767677" w:rsidRPr="004D6150" w14:paraId="7661AE64" w14:textId="77777777" w:rsidTr="00F53D02">
        <w:trPr>
          <w:trHeight w:val="510"/>
        </w:trPr>
        <w:tc>
          <w:tcPr>
            <w:tcW w:w="2235" w:type="dxa"/>
            <w:vMerge/>
            <w:vAlign w:val="center"/>
          </w:tcPr>
          <w:p w14:paraId="61D5D6EA"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63A2C4B8" w14:textId="32A2881D" w:rsidR="00767677" w:rsidRPr="004D6150" w:rsidRDefault="00D07EAB" w:rsidP="00767677">
            <w:pPr>
              <w:rPr>
                <w:rFonts w:ascii="Times New Roman" w:hAnsi="Times New Roman" w:cs="Times New Roman"/>
                <w:sz w:val="24"/>
                <w:szCs w:val="24"/>
                <w:lang w:val="kk-KZ"/>
              </w:rPr>
            </w:pPr>
            <w:r w:rsidRPr="004D6150">
              <w:rPr>
                <w:rFonts w:ascii="Times New Roman" w:eastAsia="Times New Roman" w:hAnsi="Times New Roman" w:cs="Times New Roman"/>
                <w:sz w:val="24"/>
                <w:szCs w:val="24"/>
                <w:lang w:val="kk-KZ" w:eastAsia="ru-RU"/>
              </w:rPr>
              <w:t>Ғылыми қызығушылығы:</w:t>
            </w:r>
            <w:r w:rsidR="00AC221B" w:rsidRPr="004D6150">
              <w:rPr>
                <w:rFonts w:ascii="Times New Roman" w:hAnsi="Times New Roman" w:cs="Times New Roman"/>
                <w:sz w:val="24"/>
                <w:szCs w:val="24"/>
                <w:lang w:val="kk-KZ"/>
              </w:rPr>
              <w:t xml:space="preserve"> </w:t>
            </w:r>
            <w:r w:rsidRPr="004D6150">
              <w:rPr>
                <w:rFonts w:ascii="Times New Roman" w:eastAsia="Times New Roman" w:hAnsi="Times New Roman" w:cs="Times New Roman"/>
                <w:sz w:val="24"/>
                <w:szCs w:val="24"/>
                <w:lang w:val="kk-KZ" w:eastAsia="ru-RU"/>
              </w:rPr>
              <w:t>п</w:t>
            </w:r>
            <w:r w:rsidR="00AC221B" w:rsidRPr="004D6150">
              <w:rPr>
                <w:rFonts w:ascii="Times New Roman" w:eastAsia="Times New Roman" w:hAnsi="Times New Roman" w:cs="Times New Roman"/>
                <w:sz w:val="24"/>
                <w:szCs w:val="24"/>
                <w:lang w:val="kk-KZ" w:eastAsia="ru-RU"/>
              </w:rPr>
              <w:t xml:space="preserve">рограммалау, web әзірлеме, ақпараттық </w:t>
            </w:r>
            <w:r w:rsidR="00767677" w:rsidRPr="004D6150">
              <w:rPr>
                <w:rFonts w:ascii="Times New Roman" w:hAnsi="Times New Roman" w:cs="Times New Roman"/>
                <w:sz w:val="24"/>
                <w:szCs w:val="24"/>
                <w:lang w:val="kk-KZ"/>
              </w:rPr>
              <w:t>технологи</w:t>
            </w:r>
            <w:r w:rsidR="00AC221B" w:rsidRPr="004D6150">
              <w:rPr>
                <w:rFonts w:ascii="Times New Roman" w:hAnsi="Times New Roman" w:cs="Times New Roman"/>
                <w:sz w:val="24"/>
                <w:szCs w:val="24"/>
                <w:lang w:val="kk-KZ"/>
              </w:rPr>
              <w:t>ялар.</w:t>
            </w:r>
          </w:p>
        </w:tc>
      </w:tr>
      <w:tr w:rsidR="00767677" w:rsidRPr="004D6150" w14:paraId="15258E51" w14:textId="77777777" w:rsidTr="00F53D02">
        <w:trPr>
          <w:trHeight w:val="510"/>
        </w:trPr>
        <w:tc>
          <w:tcPr>
            <w:tcW w:w="2235" w:type="dxa"/>
            <w:vMerge/>
            <w:vAlign w:val="center"/>
          </w:tcPr>
          <w:p w14:paraId="5D6E3CE9"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6923955A" w14:textId="2DE55994" w:rsidR="00767677" w:rsidRPr="004D6150" w:rsidRDefault="00767677" w:rsidP="00767677">
            <w:pPr>
              <w:rPr>
                <w:rFonts w:ascii="Times New Roman" w:hAnsi="Times New Roman" w:cs="Times New Roman"/>
                <w:sz w:val="24"/>
                <w:szCs w:val="24"/>
                <w:lang w:val="kk-KZ"/>
              </w:rPr>
            </w:pPr>
            <w:r w:rsidRPr="004D6150">
              <w:rPr>
                <w:rFonts w:ascii="Times New Roman" w:hAnsi="Times New Roman" w:cs="Times New Roman"/>
                <w:sz w:val="24"/>
                <w:szCs w:val="24"/>
                <w:lang w:val="en-US"/>
              </w:rPr>
              <w:t>Researcher</w:t>
            </w:r>
            <w:r w:rsidRPr="004D6150">
              <w:rPr>
                <w:rFonts w:ascii="Times New Roman" w:hAnsi="Times New Roman" w:cs="Times New Roman"/>
                <w:sz w:val="24"/>
                <w:szCs w:val="24"/>
              </w:rPr>
              <w:t xml:space="preserve"> </w:t>
            </w:r>
            <w:r w:rsidRPr="004D6150">
              <w:rPr>
                <w:rFonts w:ascii="Times New Roman" w:hAnsi="Times New Roman" w:cs="Times New Roman"/>
                <w:sz w:val="24"/>
                <w:szCs w:val="24"/>
                <w:lang w:val="en-US"/>
              </w:rPr>
              <w:t>ID</w:t>
            </w:r>
            <w:r w:rsidRPr="004D6150">
              <w:rPr>
                <w:rFonts w:ascii="Times New Roman" w:hAnsi="Times New Roman" w:cs="Times New Roman"/>
                <w:sz w:val="24"/>
                <w:szCs w:val="24"/>
              </w:rPr>
              <w:t>*</w:t>
            </w:r>
            <w:r w:rsidR="00D12EEE" w:rsidRPr="004D6150">
              <w:rPr>
                <w:rFonts w:ascii="Times New Roman" w:hAnsi="Times New Roman" w:cs="Times New Roman"/>
                <w:sz w:val="24"/>
                <w:szCs w:val="24"/>
              </w:rPr>
              <w:t xml:space="preserve"> -</w:t>
            </w:r>
          </w:p>
        </w:tc>
      </w:tr>
      <w:tr w:rsidR="00767677" w:rsidRPr="004D6150" w14:paraId="05555100" w14:textId="77777777" w:rsidTr="00F53D02">
        <w:trPr>
          <w:trHeight w:val="510"/>
        </w:trPr>
        <w:tc>
          <w:tcPr>
            <w:tcW w:w="2235" w:type="dxa"/>
            <w:vMerge/>
            <w:vAlign w:val="center"/>
          </w:tcPr>
          <w:p w14:paraId="5EEB372B"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011758CD" w14:textId="68262C3A" w:rsidR="00767677" w:rsidRPr="004D6150" w:rsidRDefault="00767677" w:rsidP="00767677">
            <w:pPr>
              <w:jc w:val="both"/>
              <w:rPr>
                <w:rFonts w:ascii="Times New Roman" w:hAnsi="Times New Roman" w:cs="Times New Roman"/>
                <w:sz w:val="24"/>
                <w:szCs w:val="24"/>
              </w:rPr>
            </w:pPr>
            <w:r w:rsidRPr="004D6150">
              <w:rPr>
                <w:rFonts w:ascii="Times New Roman" w:hAnsi="Times New Roman" w:cs="Times New Roman"/>
                <w:sz w:val="24"/>
                <w:szCs w:val="24"/>
                <w:lang w:val="en-US"/>
              </w:rPr>
              <w:t>Scopus Author ID</w:t>
            </w:r>
            <w:r w:rsidR="00D12EEE" w:rsidRPr="004D6150">
              <w:rPr>
                <w:rFonts w:ascii="Times New Roman" w:hAnsi="Times New Roman" w:cs="Times New Roman"/>
                <w:sz w:val="24"/>
                <w:szCs w:val="24"/>
              </w:rPr>
              <w:t xml:space="preserve"> -</w:t>
            </w:r>
          </w:p>
          <w:p w14:paraId="00B0450A" w14:textId="77777777" w:rsidR="00767677" w:rsidRPr="004D6150" w:rsidRDefault="00767677" w:rsidP="00767677">
            <w:pPr>
              <w:rPr>
                <w:rFonts w:ascii="Times New Roman" w:hAnsi="Times New Roman" w:cs="Times New Roman"/>
                <w:sz w:val="24"/>
                <w:szCs w:val="24"/>
                <w:lang w:val="kk-KZ"/>
              </w:rPr>
            </w:pPr>
          </w:p>
        </w:tc>
      </w:tr>
      <w:tr w:rsidR="00767677" w:rsidRPr="004D6150" w14:paraId="12C22C93" w14:textId="77777777" w:rsidTr="00F53D02">
        <w:trPr>
          <w:trHeight w:val="510"/>
        </w:trPr>
        <w:tc>
          <w:tcPr>
            <w:tcW w:w="2235" w:type="dxa"/>
            <w:vMerge/>
            <w:vAlign w:val="center"/>
          </w:tcPr>
          <w:p w14:paraId="3E867468"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77B663F2" w14:textId="1BB8652B" w:rsidR="00767677" w:rsidRPr="004D6150" w:rsidRDefault="00767677" w:rsidP="00767677">
            <w:pPr>
              <w:jc w:val="both"/>
              <w:rPr>
                <w:rFonts w:ascii="Times New Roman" w:hAnsi="Times New Roman" w:cs="Times New Roman"/>
                <w:sz w:val="24"/>
                <w:szCs w:val="24"/>
              </w:rPr>
            </w:pPr>
            <w:r w:rsidRPr="004D6150">
              <w:rPr>
                <w:rFonts w:ascii="Times New Roman" w:hAnsi="Times New Roman" w:cs="Times New Roman"/>
                <w:sz w:val="24"/>
                <w:szCs w:val="24"/>
                <w:lang w:val="en-US"/>
              </w:rPr>
              <w:t>ORCID</w:t>
            </w:r>
            <w:r w:rsidR="00D12EEE" w:rsidRPr="004D6150">
              <w:rPr>
                <w:rFonts w:ascii="Times New Roman" w:hAnsi="Times New Roman" w:cs="Times New Roman"/>
                <w:sz w:val="24"/>
                <w:szCs w:val="24"/>
              </w:rPr>
              <w:t xml:space="preserve"> - </w:t>
            </w:r>
          </w:p>
          <w:p w14:paraId="472C8A4B" w14:textId="77777777" w:rsidR="00767677" w:rsidRPr="004D6150" w:rsidRDefault="00767677" w:rsidP="00767677">
            <w:pPr>
              <w:rPr>
                <w:rFonts w:ascii="Times New Roman" w:hAnsi="Times New Roman" w:cs="Times New Roman"/>
                <w:sz w:val="24"/>
                <w:szCs w:val="24"/>
                <w:lang w:val="kk-KZ"/>
              </w:rPr>
            </w:pPr>
          </w:p>
        </w:tc>
      </w:tr>
      <w:tr w:rsidR="00767677" w:rsidRPr="001B6399" w14:paraId="0D86A55F" w14:textId="77777777" w:rsidTr="00F53D02">
        <w:trPr>
          <w:trHeight w:val="510"/>
        </w:trPr>
        <w:tc>
          <w:tcPr>
            <w:tcW w:w="2235" w:type="dxa"/>
            <w:vMerge/>
            <w:vAlign w:val="center"/>
          </w:tcPr>
          <w:p w14:paraId="1B71347D" w14:textId="77777777" w:rsidR="00767677" w:rsidRPr="004D6150" w:rsidRDefault="00767677" w:rsidP="00767677">
            <w:pPr>
              <w:rPr>
                <w:rFonts w:ascii="Times New Roman" w:hAnsi="Times New Roman" w:cs="Times New Roman"/>
                <w:noProof/>
                <w:sz w:val="24"/>
                <w:szCs w:val="24"/>
                <w:lang w:eastAsia="ru-RU"/>
              </w:rPr>
            </w:pPr>
          </w:p>
        </w:tc>
        <w:tc>
          <w:tcPr>
            <w:tcW w:w="7336" w:type="dxa"/>
            <w:vAlign w:val="center"/>
          </w:tcPr>
          <w:p w14:paraId="2B2532F4" w14:textId="6FFA3832" w:rsidR="00767677" w:rsidRPr="004D6150" w:rsidRDefault="00284503" w:rsidP="00284503">
            <w:pPr>
              <w:rPr>
                <w:rFonts w:ascii="Times New Roman" w:hAnsi="Times New Roman" w:cs="Times New Roman"/>
                <w:sz w:val="24"/>
                <w:szCs w:val="24"/>
              </w:rPr>
            </w:pPr>
            <w:r w:rsidRPr="004D6150">
              <w:rPr>
                <w:rFonts w:ascii="Times New Roman" w:hAnsi="Times New Roman" w:cs="Times New Roman"/>
                <w:sz w:val="24"/>
                <w:szCs w:val="24"/>
                <w:lang w:val="kk-KZ"/>
              </w:rPr>
              <w:t>Басылымдар тізімі:</w:t>
            </w:r>
            <w:r w:rsidR="00D12EEE" w:rsidRPr="004D6150">
              <w:rPr>
                <w:rFonts w:ascii="Times New Roman" w:hAnsi="Times New Roman" w:cs="Times New Roman"/>
                <w:sz w:val="24"/>
                <w:szCs w:val="24"/>
              </w:rPr>
              <w:t xml:space="preserve"> </w:t>
            </w:r>
          </w:p>
          <w:p w14:paraId="26A4EDE2" w14:textId="4B79104C" w:rsidR="003E4534" w:rsidRPr="004D6150" w:rsidRDefault="003E4534" w:rsidP="003E4534">
            <w:pPr>
              <w:jc w:val="both"/>
              <w:rPr>
                <w:rFonts w:ascii="Times New Roman" w:hAnsi="Times New Roman" w:cs="Times New Roman"/>
                <w:sz w:val="24"/>
                <w:szCs w:val="24"/>
                <w:shd w:val="clear" w:color="auto" w:fill="FFFFFF"/>
                <w:lang w:val="kk-KZ"/>
              </w:rPr>
            </w:pPr>
            <w:r w:rsidRPr="004D6150">
              <w:rPr>
                <w:rFonts w:ascii="Times New Roman" w:hAnsi="Times New Roman" w:cs="Times New Roman"/>
                <w:sz w:val="24"/>
                <w:szCs w:val="24"/>
                <w:lang w:val="kk-KZ"/>
              </w:rPr>
              <w:t>1) Кәсіптік бағдарлау жұмысына арналған ақпараттық жүйенің мәліметтер қорының жүзеге асырылуы/</w:t>
            </w:r>
            <w:r w:rsidRPr="004D6150">
              <w:rPr>
                <w:rFonts w:ascii="Times New Roman" w:hAnsi="Times New Roman" w:cs="Times New Roman"/>
                <w:sz w:val="24"/>
                <w:szCs w:val="24"/>
                <w:shd w:val="clear" w:color="auto" w:fill="FFFFFF"/>
                <w:lang w:val="kk-KZ"/>
              </w:rPr>
              <w:t xml:space="preserve"> Оспанова Н.Н., Токжигитова Н.К., Байжуманов С.Д. Самуратов А.Т. Бектурсын А.Ж.</w:t>
            </w:r>
            <w:r w:rsidRPr="004D6150">
              <w:rPr>
                <w:rFonts w:ascii="Times New Roman" w:hAnsi="Times New Roman" w:cs="Times New Roman"/>
                <w:sz w:val="24"/>
                <w:szCs w:val="24"/>
                <w:lang w:val="kk-KZ"/>
              </w:rPr>
              <w:t xml:space="preserve"> /</w:t>
            </w:r>
            <w:r w:rsidRPr="004D6150">
              <w:rPr>
                <w:rFonts w:ascii="Times New Roman" w:hAnsi="Times New Roman" w:cs="Times New Roman"/>
                <w:sz w:val="24"/>
                <w:szCs w:val="24"/>
                <w:shd w:val="clear" w:color="auto" w:fill="FFFFFF"/>
                <w:lang w:val="kk-KZ"/>
              </w:rPr>
              <w:t xml:space="preserve"> ҚазККА Хабаршысы № 5 (134), 2024, б. 269-276, 2024</w:t>
            </w:r>
          </w:p>
          <w:p w14:paraId="67A7AD01" w14:textId="2046CDDF" w:rsidR="003E4534" w:rsidRPr="004D6150" w:rsidRDefault="003E4534" w:rsidP="003E4534">
            <w:pPr>
              <w:rPr>
                <w:rFonts w:ascii="Times New Roman" w:hAnsi="Times New Roman" w:cs="Times New Roman"/>
                <w:sz w:val="24"/>
                <w:szCs w:val="24"/>
              </w:rPr>
            </w:pPr>
            <w:r w:rsidRPr="004D6150">
              <w:rPr>
                <w:rFonts w:ascii="Times New Roman" w:hAnsi="Times New Roman" w:cs="Times New Roman"/>
                <w:sz w:val="24"/>
                <w:szCs w:val="24"/>
                <w:shd w:val="clear" w:color="auto" w:fill="FFFFFF"/>
                <w:lang w:val="aa-ET"/>
              </w:rPr>
              <w:t> </w:t>
            </w:r>
            <w:hyperlink r:id="rId37" w:history="1">
              <w:r w:rsidRPr="004D6150">
                <w:rPr>
                  <w:rStyle w:val="a5"/>
                  <w:rFonts w:ascii="Times New Roman" w:hAnsi="Times New Roman" w:cs="Times New Roman"/>
                  <w:sz w:val="24"/>
                  <w:szCs w:val="24"/>
                  <w:shd w:val="clear" w:color="auto" w:fill="FFFFFF"/>
                  <w:lang w:val="aa-ET"/>
                </w:rPr>
                <w:t>https://doi.org/10.52167/1609-1817-2024-134-5-269-277</w:t>
              </w:r>
            </w:hyperlink>
          </w:p>
          <w:p w14:paraId="60F76265" w14:textId="5A2E31D9" w:rsidR="00767677" w:rsidRPr="001B6399" w:rsidRDefault="00EB7174" w:rsidP="00767677">
            <w:pPr>
              <w:rPr>
                <w:rFonts w:ascii="Times New Roman" w:hAnsi="Times New Roman" w:cs="Times New Roman"/>
                <w:sz w:val="24"/>
                <w:szCs w:val="24"/>
                <w:lang w:val="kk-KZ"/>
              </w:rPr>
            </w:pPr>
            <w:r w:rsidRPr="004D6150">
              <w:rPr>
                <w:rFonts w:ascii="Times New Roman" w:hAnsi="Times New Roman" w:cs="Times New Roman"/>
                <w:sz w:val="24"/>
                <w:szCs w:val="24"/>
                <w:lang w:val="kk-KZ"/>
              </w:rPr>
              <w:t>2)</w:t>
            </w:r>
            <w:r>
              <w:rPr>
                <w:rFonts w:ascii="Times New Roman" w:hAnsi="Times New Roman" w:cs="Times New Roman"/>
                <w:sz w:val="24"/>
                <w:szCs w:val="24"/>
                <w:lang w:val="kk-KZ"/>
              </w:rPr>
              <w:t xml:space="preserve"> </w:t>
            </w:r>
          </w:p>
        </w:tc>
      </w:tr>
    </w:tbl>
    <w:p w14:paraId="139A1631" w14:textId="77777777" w:rsidR="00AA5B6E" w:rsidRPr="001B6399" w:rsidRDefault="00AA5B6E" w:rsidP="009E1551">
      <w:pPr>
        <w:rPr>
          <w:rFonts w:ascii="Times New Roman" w:hAnsi="Times New Roman" w:cs="Times New Roman"/>
          <w:sz w:val="24"/>
          <w:szCs w:val="24"/>
          <w:lang w:val="kk-KZ"/>
        </w:rPr>
      </w:pPr>
    </w:p>
    <w:sectPr w:rsidR="00AA5B6E" w:rsidRPr="001B63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F01562" w14:textId="77777777" w:rsidR="007F7297" w:rsidRDefault="007F7297" w:rsidP="00842167">
      <w:pPr>
        <w:spacing w:after="0" w:line="240" w:lineRule="auto"/>
      </w:pPr>
      <w:r>
        <w:separator/>
      </w:r>
    </w:p>
  </w:endnote>
  <w:endnote w:type="continuationSeparator" w:id="0">
    <w:p w14:paraId="1654B4D9" w14:textId="77777777" w:rsidR="007F7297" w:rsidRDefault="007F7297" w:rsidP="008421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imbus Roman No9 L">
    <w:altName w:val="Times New Roman"/>
    <w:charset w:val="00"/>
    <w:family w:val="roman"/>
    <w:pitch w:val="variable"/>
  </w:font>
  <w:font w:name="DejaVu Sans">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Roboto">
    <w:altName w:val="Times New Roman"/>
    <w:charset w:val="00"/>
    <w:family w:val="auto"/>
    <w:pitch w:val="variable"/>
    <w:sig w:usb0="00000001" w:usb1="5000217F" w:usb2="0000002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95B40" w14:textId="77777777" w:rsidR="007F7297" w:rsidRDefault="007F7297" w:rsidP="00842167">
      <w:pPr>
        <w:spacing w:after="0" w:line="240" w:lineRule="auto"/>
      </w:pPr>
      <w:r>
        <w:separator/>
      </w:r>
    </w:p>
  </w:footnote>
  <w:footnote w:type="continuationSeparator" w:id="0">
    <w:p w14:paraId="7B3C2ED1" w14:textId="77777777" w:rsidR="007F7297" w:rsidRDefault="007F7297" w:rsidP="008421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EE7729"/>
    <w:multiLevelType w:val="hybridMultilevel"/>
    <w:tmpl w:val="902C766E"/>
    <w:lvl w:ilvl="0" w:tplc="FFFFFFFF">
      <w:start w:val="2"/>
      <w:numFmt w:val="decimal"/>
      <w:lvlText w:val="%1."/>
      <w:lvlJc w:val="left"/>
      <w:pPr>
        <w:ind w:left="1080" w:hanging="360"/>
      </w:pPr>
      <w:rPr>
        <w:rFonts w:hint="default"/>
        <w:b/>
        <w:bCs/>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3B85287F"/>
    <w:multiLevelType w:val="hybridMultilevel"/>
    <w:tmpl w:val="046867A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FFF2C13"/>
    <w:multiLevelType w:val="hybridMultilevel"/>
    <w:tmpl w:val="00D0A35A"/>
    <w:lvl w:ilvl="0" w:tplc="FFFFFFFF">
      <w:start w:val="1"/>
      <w:numFmt w:val="decimal"/>
      <w:lvlText w:val="%1)"/>
      <w:lvlJc w:val="left"/>
      <w:pPr>
        <w:ind w:left="804" w:hanging="444"/>
      </w:pPr>
      <w:rPr>
        <w:rFonts w:ascii="Times New Roman" w:hAnsi="Times New Roman" w:cs="Times New Roman"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6FC"/>
    <w:rsid w:val="00001F58"/>
    <w:rsid w:val="000032D4"/>
    <w:rsid w:val="00006314"/>
    <w:rsid w:val="00031AE8"/>
    <w:rsid w:val="0003487F"/>
    <w:rsid w:val="00035C33"/>
    <w:rsid w:val="00037565"/>
    <w:rsid w:val="00045784"/>
    <w:rsid w:val="00046880"/>
    <w:rsid w:val="00054A35"/>
    <w:rsid w:val="00065583"/>
    <w:rsid w:val="00067BDB"/>
    <w:rsid w:val="00074C3D"/>
    <w:rsid w:val="000776FC"/>
    <w:rsid w:val="00083A53"/>
    <w:rsid w:val="00085617"/>
    <w:rsid w:val="00086179"/>
    <w:rsid w:val="000879DC"/>
    <w:rsid w:val="000A15CE"/>
    <w:rsid w:val="000A1F06"/>
    <w:rsid w:val="000A4EC7"/>
    <w:rsid w:val="000C4BC2"/>
    <w:rsid w:val="000C6FC7"/>
    <w:rsid w:val="000D5400"/>
    <w:rsid w:val="000F7540"/>
    <w:rsid w:val="00104B8E"/>
    <w:rsid w:val="00107494"/>
    <w:rsid w:val="001115EC"/>
    <w:rsid w:val="00113074"/>
    <w:rsid w:val="00114ADE"/>
    <w:rsid w:val="00116F3A"/>
    <w:rsid w:val="00117980"/>
    <w:rsid w:val="001262E4"/>
    <w:rsid w:val="00131A51"/>
    <w:rsid w:val="0013328A"/>
    <w:rsid w:val="00144E2D"/>
    <w:rsid w:val="001460CD"/>
    <w:rsid w:val="00150BA5"/>
    <w:rsid w:val="00152B76"/>
    <w:rsid w:val="001532EE"/>
    <w:rsid w:val="001662E7"/>
    <w:rsid w:val="00184B05"/>
    <w:rsid w:val="001852CF"/>
    <w:rsid w:val="00186882"/>
    <w:rsid w:val="00190250"/>
    <w:rsid w:val="00192B6A"/>
    <w:rsid w:val="0019601A"/>
    <w:rsid w:val="001B25B9"/>
    <w:rsid w:val="001B31AC"/>
    <w:rsid w:val="001B53E1"/>
    <w:rsid w:val="001B6399"/>
    <w:rsid w:val="001B6DE5"/>
    <w:rsid w:val="001B7177"/>
    <w:rsid w:val="001D48B0"/>
    <w:rsid w:val="001D7AAB"/>
    <w:rsid w:val="001D7B22"/>
    <w:rsid w:val="001E592D"/>
    <w:rsid w:val="001E65FA"/>
    <w:rsid w:val="001E6912"/>
    <w:rsid w:val="001F6623"/>
    <w:rsid w:val="00210422"/>
    <w:rsid w:val="00214177"/>
    <w:rsid w:val="00232466"/>
    <w:rsid w:val="00244E24"/>
    <w:rsid w:val="002475A0"/>
    <w:rsid w:val="002560F0"/>
    <w:rsid w:val="0025782F"/>
    <w:rsid w:val="002603E2"/>
    <w:rsid w:val="002748C8"/>
    <w:rsid w:val="0027584F"/>
    <w:rsid w:val="00276189"/>
    <w:rsid w:val="00276DC9"/>
    <w:rsid w:val="00284503"/>
    <w:rsid w:val="0028605E"/>
    <w:rsid w:val="00291191"/>
    <w:rsid w:val="00292B40"/>
    <w:rsid w:val="002931E0"/>
    <w:rsid w:val="002A4DE8"/>
    <w:rsid w:val="002A739F"/>
    <w:rsid w:val="002A73F7"/>
    <w:rsid w:val="002B26F9"/>
    <w:rsid w:val="002B35A3"/>
    <w:rsid w:val="002B749A"/>
    <w:rsid w:val="002E1A89"/>
    <w:rsid w:val="002F384A"/>
    <w:rsid w:val="002F6B92"/>
    <w:rsid w:val="0030287C"/>
    <w:rsid w:val="00303A59"/>
    <w:rsid w:val="00303B4D"/>
    <w:rsid w:val="00310F5E"/>
    <w:rsid w:val="00314710"/>
    <w:rsid w:val="00315A33"/>
    <w:rsid w:val="00320756"/>
    <w:rsid w:val="003246D9"/>
    <w:rsid w:val="00324947"/>
    <w:rsid w:val="003257E2"/>
    <w:rsid w:val="00335117"/>
    <w:rsid w:val="003408D4"/>
    <w:rsid w:val="003445C0"/>
    <w:rsid w:val="00344A73"/>
    <w:rsid w:val="00346A66"/>
    <w:rsid w:val="00360A7D"/>
    <w:rsid w:val="00392C04"/>
    <w:rsid w:val="003A5228"/>
    <w:rsid w:val="003B2859"/>
    <w:rsid w:val="003B3156"/>
    <w:rsid w:val="003C34C7"/>
    <w:rsid w:val="003D0A75"/>
    <w:rsid w:val="003D2FF8"/>
    <w:rsid w:val="003E304E"/>
    <w:rsid w:val="003E35AD"/>
    <w:rsid w:val="003E4534"/>
    <w:rsid w:val="003E54C9"/>
    <w:rsid w:val="003E6C6C"/>
    <w:rsid w:val="00402719"/>
    <w:rsid w:val="00411BDD"/>
    <w:rsid w:val="004120AB"/>
    <w:rsid w:val="00416F14"/>
    <w:rsid w:val="004216F2"/>
    <w:rsid w:val="00422EEC"/>
    <w:rsid w:val="00425C16"/>
    <w:rsid w:val="00430F81"/>
    <w:rsid w:val="00431A3B"/>
    <w:rsid w:val="0044155F"/>
    <w:rsid w:val="0045381D"/>
    <w:rsid w:val="004575B3"/>
    <w:rsid w:val="00461005"/>
    <w:rsid w:val="00461992"/>
    <w:rsid w:val="00463ED2"/>
    <w:rsid w:val="00465DD0"/>
    <w:rsid w:val="00475ECB"/>
    <w:rsid w:val="00477AC3"/>
    <w:rsid w:val="00480F2E"/>
    <w:rsid w:val="00482B03"/>
    <w:rsid w:val="00482EF3"/>
    <w:rsid w:val="00484A5C"/>
    <w:rsid w:val="00485889"/>
    <w:rsid w:val="00487B4D"/>
    <w:rsid w:val="00494832"/>
    <w:rsid w:val="00495725"/>
    <w:rsid w:val="00495FAD"/>
    <w:rsid w:val="00497A43"/>
    <w:rsid w:val="004A1B17"/>
    <w:rsid w:val="004B5B64"/>
    <w:rsid w:val="004B6224"/>
    <w:rsid w:val="004D05C6"/>
    <w:rsid w:val="004D4FB5"/>
    <w:rsid w:val="004D6150"/>
    <w:rsid w:val="004D76E6"/>
    <w:rsid w:val="004E02EE"/>
    <w:rsid w:val="004F1BE7"/>
    <w:rsid w:val="004F20CA"/>
    <w:rsid w:val="004F6034"/>
    <w:rsid w:val="004F68A7"/>
    <w:rsid w:val="00516575"/>
    <w:rsid w:val="00525C9E"/>
    <w:rsid w:val="00535ED4"/>
    <w:rsid w:val="005366B7"/>
    <w:rsid w:val="005367B1"/>
    <w:rsid w:val="00541F38"/>
    <w:rsid w:val="00554D8A"/>
    <w:rsid w:val="0055576A"/>
    <w:rsid w:val="00561972"/>
    <w:rsid w:val="00566AB4"/>
    <w:rsid w:val="00570C66"/>
    <w:rsid w:val="00570F9A"/>
    <w:rsid w:val="005755F3"/>
    <w:rsid w:val="00576821"/>
    <w:rsid w:val="00586FC6"/>
    <w:rsid w:val="005903D4"/>
    <w:rsid w:val="00590E9B"/>
    <w:rsid w:val="005A16BC"/>
    <w:rsid w:val="005A33B3"/>
    <w:rsid w:val="005C145B"/>
    <w:rsid w:val="005C31D7"/>
    <w:rsid w:val="005C7410"/>
    <w:rsid w:val="005D0A35"/>
    <w:rsid w:val="005D1B47"/>
    <w:rsid w:val="005E7F95"/>
    <w:rsid w:val="005F3939"/>
    <w:rsid w:val="00601BEB"/>
    <w:rsid w:val="00613043"/>
    <w:rsid w:val="00613E8D"/>
    <w:rsid w:val="006219A2"/>
    <w:rsid w:val="00623EBE"/>
    <w:rsid w:val="00637302"/>
    <w:rsid w:val="00644DB5"/>
    <w:rsid w:val="00647912"/>
    <w:rsid w:val="00651C61"/>
    <w:rsid w:val="006539C1"/>
    <w:rsid w:val="00653F1D"/>
    <w:rsid w:val="00655C8C"/>
    <w:rsid w:val="00656080"/>
    <w:rsid w:val="00662477"/>
    <w:rsid w:val="006711A2"/>
    <w:rsid w:val="00671241"/>
    <w:rsid w:val="00673D33"/>
    <w:rsid w:val="006930DF"/>
    <w:rsid w:val="00693431"/>
    <w:rsid w:val="006A1B0A"/>
    <w:rsid w:val="006A2D4F"/>
    <w:rsid w:val="006B0139"/>
    <w:rsid w:val="006B1999"/>
    <w:rsid w:val="006B2BB7"/>
    <w:rsid w:val="006B5FF2"/>
    <w:rsid w:val="006C40DB"/>
    <w:rsid w:val="006D021D"/>
    <w:rsid w:val="006D115B"/>
    <w:rsid w:val="006E31EB"/>
    <w:rsid w:val="006E75CF"/>
    <w:rsid w:val="006F0796"/>
    <w:rsid w:val="006F38BF"/>
    <w:rsid w:val="006F4376"/>
    <w:rsid w:val="006F518B"/>
    <w:rsid w:val="006F657D"/>
    <w:rsid w:val="00700650"/>
    <w:rsid w:val="0071799A"/>
    <w:rsid w:val="007405B7"/>
    <w:rsid w:val="007439BD"/>
    <w:rsid w:val="00750CF5"/>
    <w:rsid w:val="0075372E"/>
    <w:rsid w:val="00754F87"/>
    <w:rsid w:val="007566D3"/>
    <w:rsid w:val="00757270"/>
    <w:rsid w:val="0075782F"/>
    <w:rsid w:val="00760AC5"/>
    <w:rsid w:val="00761A44"/>
    <w:rsid w:val="00767677"/>
    <w:rsid w:val="007732F2"/>
    <w:rsid w:val="007738F4"/>
    <w:rsid w:val="0077529C"/>
    <w:rsid w:val="00781336"/>
    <w:rsid w:val="007861D6"/>
    <w:rsid w:val="00786D02"/>
    <w:rsid w:val="007942F7"/>
    <w:rsid w:val="007A072E"/>
    <w:rsid w:val="007A1CC9"/>
    <w:rsid w:val="007A5F5A"/>
    <w:rsid w:val="007B15FD"/>
    <w:rsid w:val="007B503C"/>
    <w:rsid w:val="007B6E31"/>
    <w:rsid w:val="007B72E0"/>
    <w:rsid w:val="007C3D46"/>
    <w:rsid w:val="007C4F55"/>
    <w:rsid w:val="007C7354"/>
    <w:rsid w:val="007C7CDB"/>
    <w:rsid w:val="007D6A9C"/>
    <w:rsid w:val="007D6F8C"/>
    <w:rsid w:val="007E1FCB"/>
    <w:rsid w:val="007E49C4"/>
    <w:rsid w:val="007F27DC"/>
    <w:rsid w:val="007F4A87"/>
    <w:rsid w:val="007F7297"/>
    <w:rsid w:val="00802624"/>
    <w:rsid w:val="00804967"/>
    <w:rsid w:val="008410C5"/>
    <w:rsid w:val="00842167"/>
    <w:rsid w:val="0084249B"/>
    <w:rsid w:val="00846E08"/>
    <w:rsid w:val="008478C9"/>
    <w:rsid w:val="00852C1D"/>
    <w:rsid w:val="00856234"/>
    <w:rsid w:val="00871872"/>
    <w:rsid w:val="008726C9"/>
    <w:rsid w:val="0087384B"/>
    <w:rsid w:val="008805DA"/>
    <w:rsid w:val="00880AD9"/>
    <w:rsid w:val="008816C3"/>
    <w:rsid w:val="00885E67"/>
    <w:rsid w:val="008975FB"/>
    <w:rsid w:val="008A0A1D"/>
    <w:rsid w:val="008A18CF"/>
    <w:rsid w:val="008A50CD"/>
    <w:rsid w:val="008A6CA8"/>
    <w:rsid w:val="008A7DC3"/>
    <w:rsid w:val="008B38C6"/>
    <w:rsid w:val="008B641C"/>
    <w:rsid w:val="008B6B2E"/>
    <w:rsid w:val="008D5A2A"/>
    <w:rsid w:val="008D75AF"/>
    <w:rsid w:val="008E17D8"/>
    <w:rsid w:val="008E278D"/>
    <w:rsid w:val="008E4101"/>
    <w:rsid w:val="008F470E"/>
    <w:rsid w:val="008F6866"/>
    <w:rsid w:val="008F6DE3"/>
    <w:rsid w:val="00900041"/>
    <w:rsid w:val="00901F52"/>
    <w:rsid w:val="009109B3"/>
    <w:rsid w:val="00916831"/>
    <w:rsid w:val="00921218"/>
    <w:rsid w:val="00923D1A"/>
    <w:rsid w:val="009262C0"/>
    <w:rsid w:val="009265FA"/>
    <w:rsid w:val="00927946"/>
    <w:rsid w:val="009355DC"/>
    <w:rsid w:val="009364CB"/>
    <w:rsid w:val="00940E01"/>
    <w:rsid w:val="0094289E"/>
    <w:rsid w:val="00950F46"/>
    <w:rsid w:val="00951C2E"/>
    <w:rsid w:val="009554B7"/>
    <w:rsid w:val="0096369B"/>
    <w:rsid w:val="009644B1"/>
    <w:rsid w:val="00965176"/>
    <w:rsid w:val="009702C7"/>
    <w:rsid w:val="009769C6"/>
    <w:rsid w:val="00980050"/>
    <w:rsid w:val="00982E09"/>
    <w:rsid w:val="009961AF"/>
    <w:rsid w:val="00996649"/>
    <w:rsid w:val="009A250E"/>
    <w:rsid w:val="009A3612"/>
    <w:rsid w:val="009B2C93"/>
    <w:rsid w:val="009B6195"/>
    <w:rsid w:val="009E1551"/>
    <w:rsid w:val="009E21B0"/>
    <w:rsid w:val="009F052E"/>
    <w:rsid w:val="009F3F25"/>
    <w:rsid w:val="009F5711"/>
    <w:rsid w:val="009F604E"/>
    <w:rsid w:val="00A00168"/>
    <w:rsid w:val="00A03414"/>
    <w:rsid w:val="00A049A4"/>
    <w:rsid w:val="00A1025B"/>
    <w:rsid w:val="00A15373"/>
    <w:rsid w:val="00A17C9E"/>
    <w:rsid w:val="00A20B60"/>
    <w:rsid w:val="00A23EF2"/>
    <w:rsid w:val="00A255FB"/>
    <w:rsid w:val="00A332B3"/>
    <w:rsid w:val="00A36EF3"/>
    <w:rsid w:val="00A4604D"/>
    <w:rsid w:val="00A46BF7"/>
    <w:rsid w:val="00A5598E"/>
    <w:rsid w:val="00A612FA"/>
    <w:rsid w:val="00A628F7"/>
    <w:rsid w:val="00A65327"/>
    <w:rsid w:val="00A713D0"/>
    <w:rsid w:val="00A715CC"/>
    <w:rsid w:val="00A73EDF"/>
    <w:rsid w:val="00A77248"/>
    <w:rsid w:val="00A77A3F"/>
    <w:rsid w:val="00A81D65"/>
    <w:rsid w:val="00A81E4B"/>
    <w:rsid w:val="00A81E8E"/>
    <w:rsid w:val="00A84494"/>
    <w:rsid w:val="00A9065E"/>
    <w:rsid w:val="00AA2772"/>
    <w:rsid w:val="00AA47B2"/>
    <w:rsid w:val="00AA5B6E"/>
    <w:rsid w:val="00AA6645"/>
    <w:rsid w:val="00AA78A0"/>
    <w:rsid w:val="00AB03FC"/>
    <w:rsid w:val="00AB0B38"/>
    <w:rsid w:val="00AB73A2"/>
    <w:rsid w:val="00AC221B"/>
    <w:rsid w:val="00AC414B"/>
    <w:rsid w:val="00AC4D2E"/>
    <w:rsid w:val="00AC5E3D"/>
    <w:rsid w:val="00AD090E"/>
    <w:rsid w:val="00AD43B7"/>
    <w:rsid w:val="00AD5545"/>
    <w:rsid w:val="00AE6BC8"/>
    <w:rsid w:val="00AF0733"/>
    <w:rsid w:val="00AF3CDE"/>
    <w:rsid w:val="00AF3F7E"/>
    <w:rsid w:val="00AF424E"/>
    <w:rsid w:val="00B314FA"/>
    <w:rsid w:val="00B338CA"/>
    <w:rsid w:val="00B342DC"/>
    <w:rsid w:val="00B34ED4"/>
    <w:rsid w:val="00B35A75"/>
    <w:rsid w:val="00B36357"/>
    <w:rsid w:val="00B411C0"/>
    <w:rsid w:val="00B553AF"/>
    <w:rsid w:val="00B55AE5"/>
    <w:rsid w:val="00B63141"/>
    <w:rsid w:val="00B728D1"/>
    <w:rsid w:val="00B80806"/>
    <w:rsid w:val="00B83ACD"/>
    <w:rsid w:val="00B91D0A"/>
    <w:rsid w:val="00B95DF8"/>
    <w:rsid w:val="00B95EA9"/>
    <w:rsid w:val="00BA3C4A"/>
    <w:rsid w:val="00BA3D49"/>
    <w:rsid w:val="00BA4DC9"/>
    <w:rsid w:val="00BA5A48"/>
    <w:rsid w:val="00BA62D6"/>
    <w:rsid w:val="00BA6427"/>
    <w:rsid w:val="00BB33E7"/>
    <w:rsid w:val="00BB39A5"/>
    <w:rsid w:val="00BC05F7"/>
    <w:rsid w:val="00BC3409"/>
    <w:rsid w:val="00BC5D08"/>
    <w:rsid w:val="00BC79A0"/>
    <w:rsid w:val="00BD605B"/>
    <w:rsid w:val="00BE020A"/>
    <w:rsid w:val="00BE69AE"/>
    <w:rsid w:val="00C03786"/>
    <w:rsid w:val="00C05501"/>
    <w:rsid w:val="00C05BE5"/>
    <w:rsid w:val="00C06C57"/>
    <w:rsid w:val="00C16B0F"/>
    <w:rsid w:val="00C16E10"/>
    <w:rsid w:val="00C23DC2"/>
    <w:rsid w:val="00C33376"/>
    <w:rsid w:val="00C37029"/>
    <w:rsid w:val="00C37CF8"/>
    <w:rsid w:val="00C43996"/>
    <w:rsid w:val="00C517D1"/>
    <w:rsid w:val="00C51E87"/>
    <w:rsid w:val="00C664AA"/>
    <w:rsid w:val="00C83D00"/>
    <w:rsid w:val="00C87924"/>
    <w:rsid w:val="00C92526"/>
    <w:rsid w:val="00C92FCA"/>
    <w:rsid w:val="00CA21E3"/>
    <w:rsid w:val="00CA2657"/>
    <w:rsid w:val="00CA37D3"/>
    <w:rsid w:val="00CB0A9A"/>
    <w:rsid w:val="00CB46C4"/>
    <w:rsid w:val="00CB63A1"/>
    <w:rsid w:val="00CB6833"/>
    <w:rsid w:val="00CE2238"/>
    <w:rsid w:val="00CE4941"/>
    <w:rsid w:val="00CE6E3B"/>
    <w:rsid w:val="00CF077F"/>
    <w:rsid w:val="00CF78C5"/>
    <w:rsid w:val="00D00488"/>
    <w:rsid w:val="00D03630"/>
    <w:rsid w:val="00D07EAB"/>
    <w:rsid w:val="00D1171A"/>
    <w:rsid w:val="00D1228E"/>
    <w:rsid w:val="00D12EEE"/>
    <w:rsid w:val="00D14EAA"/>
    <w:rsid w:val="00D22611"/>
    <w:rsid w:val="00D26587"/>
    <w:rsid w:val="00D26ED0"/>
    <w:rsid w:val="00D30495"/>
    <w:rsid w:val="00D30B82"/>
    <w:rsid w:val="00D339C0"/>
    <w:rsid w:val="00D33FD1"/>
    <w:rsid w:val="00D36DA3"/>
    <w:rsid w:val="00D4128A"/>
    <w:rsid w:val="00D50402"/>
    <w:rsid w:val="00D56800"/>
    <w:rsid w:val="00D63E1A"/>
    <w:rsid w:val="00D6437E"/>
    <w:rsid w:val="00D7398A"/>
    <w:rsid w:val="00D74070"/>
    <w:rsid w:val="00D74A00"/>
    <w:rsid w:val="00D76F41"/>
    <w:rsid w:val="00DA0616"/>
    <w:rsid w:val="00DA0DEB"/>
    <w:rsid w:val="00DA124A"/>
    <w:rsid w:val="00DA2ABF"/>
    <w:rsid w:val="00DA3D6D"/>
    <w:rsid w:val="00DB0EE8"/>
    <w:rsid w:val="00DB63AF"/>
    <w:rsid w:val="00DC14E7"/>
    <w:rsid w:val="00DC4169"/>
    <w:rsid w:val="00DC7C77"/>
    <w:rsid w:val="00DD56D6"/>
    <w:rsid w:val="00DD7A13"/>
    <w:rsid w:val="00DF39E0"/>
    <w:rsid w:val="00E01901"/>
    <w:rsid w:val="00E11DFF"/>
    <w:rsid w:val="00E149D2"/>
    <w:rsid w:val="00E172D7"/>
    <w:rsid w:val="00E24C13"/>
    <w:rsid w:val="00E25025"/>
    <w:rsid w:val="00E25E36"/>
    <w:rsid w:val="00E607FB"/>
    <w:rsid w:val="00E60B9F"/>
    <w:rsid w:val="00E665DD"/>
    <w:rsid w:val="00E74528"/>
    <w:rsid w:val="00E759F3"/>
    <w:rsid w:val="00E97B2C"/>
    <w:rsid w:val="00EA1353"/>
    <w:rsid w:val="00EA1C8C"/>
    <w:rsid w:val="00EB1DB7"/>
    <w:rsid w:val="00EB7174"/>
    <w:rsid w:val="00EC2306"/>
    <w:rsid w:val="00EC442D"/>
    <w:rsid w:val="00ED4D3E"/>
    <w:rsid w:val="00EF293E"/>
    <w:rsid w:val="00F1118D"/>
    <w:rsid w:val="00F31B28"/>
    <w:rsid w:val="00F31F4A"/>
    <w:rsid w:val="00F345C8"/>
    <w:rsid w:val="00F37EA5"/>
    <w:rsid w:val="00F455B3"/>
    <w:rsid w:val="00F53A29"/>
    <w:rsid w:val="00F53D02"/>
    <w:rsid w:val="00F61ACF"/>
    <w:rsid w:val="00F67B0B"/>
    <w:rsid w:val="00F817A7"/>
    <w:rsid w:val="00F8472A"/>
    <w:rsid w:val="00FB0687"/>
    <w:rsid w:val="00FB5D2F"/>
    <w:rsid w:val="00FB700E"/>
    <w:rsid w:val="00FC6C23"/>
    <w:rsid w:val="00FD23FA"/>
    <w:rsid w:val="00FD7AFD"/>
    <w:rsid w:val="00FE778A"/>
    <w:rsid w:val="00FF59EC"/>
    <w:rsid w:val="00FF5D08"/>
    <w:rsid w:val="00FF6D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D79A099"/>
  <w15:docId w15:val="{618E75CA-1F03-431A-83D5-4711A0568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A844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6DA3"/>
    <w:pPr>
      <w:ind w:left="720"/>
      <w:contextualSpacing/>
    </w:pPr>
  </w:style>
  <w:style w:type="character" w:styleId="a5">
    <w:name w:val="Hyperlink"/>
    <w:basedOn w:val="a0"/>
    <w:uiPriority w:val="99"/>
    <w:unhideWhenUsed/>
    <w:rsid w:val="006E75CF"/>
    <w:rPr>
      <w:color w:val="0563C1" w:themeColor="hyperlink"/>
      <w:u w:val="single"/>
    </w:rPr>
  </w:style>
  <w:style w:type="paragraph" w:customStyle="1" w:styleId="Textbody">
    <w:name w:val="Text body"/>
    <w:basedOn w:val="a"/>
    <w:rsid w:val="003D0A75"/>
    <w:pPr>
      <w:widowControl w:val="0"/>
      <w:suppressAutoHyphens/>
      <w:autoSpaceDN w:val="0"/>
      <w:spacing w:after="120" w:line="240" w:lineRule="auto"/>
    </w:pPr>
    <w:rPr>
      <w:rFonts w:ascii="Nimbus Roman No9 L" w:eastAsia="DejaVu Sans" w:hAnsi="Nimbus Roman No9 L" w:cs="DejaVu Sans"/>
      <w:kern w:val="3"/>
      <w:sz w:val="24"/>
      <w:szCs w:val="24"/>
      <w:lang w:eastAsia="ru-RU"/>
    </w:rPr>
  </w:style>
  <w:style w:type="paragraph" w:styleId="a6">
    <w:name w:val="Balloon Text"/>
    <w:basedOn w:val="a"/>
    <w:link w:val="a7"/>
    <w:uiPriority w:val="99"/>
    <w:semiHidden/>
    <w:unhideWhenUsed/>
    <w:rsid w:val="002A739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A739F"/>
    <w:rPr>
      <w:rFonts w:ascii="Tahoma" w:hAnsi="Tahoma" w:cs="Tahoma"/>
      <w:sz w:val="16"/>
      <w:szCs w:val="16"/>
    </w:rPr>
  </w:style>
  <w:style w:type="paragraph" w:styleId="HTML">
    <w:name w:val="HTML Preformatted"/>
    <w:basedOn w:val="a"/>
    <w:link w:val="HTML0"/>
    <w:uiPriority w:val="99"/>
    <w:unhideWhenUsed/>
    <w:rsid w:val="002A739F"/>
    <w:pPr>
      <w:spacing w:after="0" w:line="240" w:lineRule="auto"/>
    </w:pPr>
    <w:rPr>
      <w:rFonts w:ascii="Consolas" w:hAnsi="Consolas"/>
      <w:sz w:val="20"/>
      <w:szCs w:val="20"/>
    </w:rPr>
  </w:style>
  <w:style w:type="character" w:customStyle="1" w:styleId="HTML0">
    <w:name w:val="Стандартный HTML Знак"/>
    <w:basedOn w:val="a0"/>
    <w:link w:val="HTML"/>
    <w:uiPriority w:val="99"/>
    <w:rsid w:val="002A739F"/>
    <w:rPr>
      <w:rFonts w:ascii="Consolas" w:hAnsi="Consolas"/>
      <w:sz w:val="20"/>
      <w:szCs w:val="20"/>
    </w:rPr>
  </w:style>
  <w:style w:type="paragraph" w:customStyle="1" w:styleId="4">
    <w:name w:val="Знак4"/>
    <w:aliases w:val="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next w:val="a8"/>
    <w:link w:val="a9"/>
    <w:uiPriority w:val="99"/>
    <w:qFormat/>
    <w:rsid w:val="00940E01"/>
    <w:pPr>
      <w:suppressAutoHyphens/>
      <w:spacing w:before="280" w:after="280" w:line="240" w:lineRule="auto"/>
    </w:pPr>
    <w:rPr>
      <w:rFonts w:ascii="Times New Roman" w:eastAsia="Times New Roman" w:hAnsi="Times New Roman" w:cs="Times New Roman"/>
      <w:sz w:val="24"/>
      <w:szCs w:val="24"/>
      <w:lang w:val="x-none" w:eastAsia="ar-SA"/>
    </w:rPr>
  </w:style>
  <w:style w:type="character" w:customStyle="1" w:styleId="a9">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4"/>
    <w:uiPriority w:val="99"/>
    <w:locked/>
    <w:rsid w:val="00940E01"/>
    <w:rPr>
      <w:rFonts w:ascii="Times New Roman" w:eastAsia="Times New Roman" w:hAnsi="Times New Roman" w:cs="Times New Roman"/>
      <w:sz w:val="24"/>
      <w:szCs w:val="24"/>
      <w:lang w:eastAsia="ar-SA"/>
    </w:rPr>
  </w:style>
  <w:style w:type="paragraph" w:styleId="a8">
    <w:name w:val="Normal (Web)"/>
    <w:basedOn w:val="a"/>
    <w:uiPriority w:val="99"/>
    <w:unhideWhenUsed/>
    <w:rsid w:val="00940E01"/>
    <w:rPr>
      <w:rFonts w:ascii="Times New Roman" w:hAnsi="Times New Roman" w:cs="Times New Roman"/>
      <w:sz w:val="24"/>
      <w:szCs w:val="24"/>
    </w:rPr>
  </w:style>
  <w:style w:type="character" w:customStyle="1" w:styleId="UnresolvedMention">
    <w:name w:val="Unresolved Mention"/>
    <w:basedOn w:val="a0"/>
    <w:uiPriority w:val="99"/>
    <w:semiHidden/>
    <w:unhideWhenUsed/>
    <w:rsid w:val="00C23DC2"/>
    <w:rPr>
      <w:color w:val="605E5C"/>
      <w:shd w:val="clear" w:color="auto" w:fill="E1DFDD"/>
    </w:rPr>
  </w:style>
  <w:style w:type="character" w:customStyle="1" w:styleId="typography-modulelvnit">
    <w:name w:val="typography-module__lvnit"/>
    <w:basedOn w:val="a0"/>
    <w:rsid w:val="00C23DC2"/>
  </w:style>
  <w:style w:type="paragraph" w:customStyle="1" w:styleId="aa">
    <w:basedOn w:val="a"/>
    <w:next w:val="a8"/>
    <w:uiPriority w:val="99"/>
    <w:unhideWhenUsed/>
    <w:rsid w:val="0019025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eviewtxt">
    <w:name w:val="previewtxt"/>
    <w:basedOn w:val="a0"/>
    <w:rsid w:val="00E25E36"/>
  </w:style>
  <w:style w:type="paragraph" w:styleId="ab">
    <w:name w:val="header"/>
    <w:basedOn w:val="a"/>
    <w:link w:val="ac"/>
    <w:uiPriority w:val="99"/>
    <w:unhideWhenUsed/>
    <w:rsid w:val="00E25E36"/>
    <w:pPr>
      <w:tabs>
        <w:tab w:val="center" w:pos="4677"/>
        <w:tab w:val="right" w:pos="9355"/>
      </w:tabs>
      <w:spacing w:after="0" w:line="240" w:lineRule="auto"/>
    </w:pPr>
    <w:rPr>
      <w:rFonts w:ascii="Calibri" w:eastAsia="Times New Roman" w:hAnsi="Calibri" w:cs="Times New Roman"/>
      <w:lang w:eastAsia="ru-RU"/>
    </w:rPr>
  </w:style>
  <w:style w:type="character" w:customStyle="1" w:styleId="ac">
    <w:name w:val="Верхний колонтитул Знак"/>
    <w:basedOn w:val="a0"/>
    <w:link w:val="ab"/>
    <w:uiPriority w:val="99"/>
    <w:rsid w:val="00E25E36"/>
    <w:rPr>
      <w:rFonts w:ascii="Calibri" w:eastAsia="Times New Roman" w:hAnsi="Calibri" w:cs="Times New Roman"/>
      <w:lang w:eastAsia="ru-RU"/>
    </w:rPr>
  </w:style>
  <w:style w:type="paragraph" w:styleId="ad">
    <w:name w:val="footer"/>
    <w:basedOn w:val="a"/>
    <w:link w:val="ae"/>
    <w:uiPriority w:val="99"/>
    <w:unhideWhenUsed/>
    <w:rsid w:val="0084216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842167"/>
  </w:style>
  <w:style w:type="paragraph" w:customStyle="1" w:styleId="1">
    <w:name w:val="Обычный1"/>
    <w:rsid w:val="00FE778A"/>
    <w:pPr>
      <w:suppressAutoHyphens/>
      <w:spacing w:after="0" w:line="240" w:lineRule="auto"/>
    </w:pPr>
    <w:rPr>
      <w:rFonts w:ascii="Times New Roman" w:eastAsia="Times New Roman" w:hAnsi="Times New Roman" w:cs="Times New Roman"/>
      <w:sz w:val="20"/>
      <w:szCs w:val="20"/>
      <w:lang w:eastAsia="zh-CN"/>
    </w:rPr>
  </w:style>
  <w:style w:type="paragraph" w:customStyle="1" w:styleId="af">
    <w:name w:val="Содержимое таблицы"/>
    <w:basedOn w:val="a"/>
    <w:rsid w:val="00FE778A"/>
    <w:pPr>
      <w:suppressLineNumbers/>
      <w:suppressAutoHyphens/>
      <w:spacing w:after="0" w:line="240" w:lineRule="auto"/>
    </w:pPr>
    <w:rPr>
      <w:rFonts w:ascii="Times New Roman" w:eastAsia="Times New Roman" w:hAnsi="Times New Roman" w:cs="Times New Roman"/>
      <w:sz w:val="20"/>
      <w:szCs w:val="20"/>
      <w:lang w:eastAsia="zh-CN"/>
    </w:rPr>
  </w:style>
  <w:style w:type="character" w:customStyle="1" w:styleId="20">
    <w:name w:val="Заголовок 2 Знак"/>
    <w:basedOn w:val="a0"/>
    <w:link w:val="2"/>
    <w:uiPriority w:val="9"/>
    <w:semiHidden/>
    <w:rsid w:val="00A84494"/>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44742">
      <w:bodyDiv w:val="1"/>
      <w:marLeft w:val="0"/>
      <w:marRight w:val="0"/>
      <w:marTop w:val="0"/>
      <w:marBottom w:val="0"/>
      <w:divBdr>
        <w:top w:val="none" w:sz="0" w:space="0" w:color="auto"/>
        <w:left w:val="none" w:sz="0" w:space="0" w:color="auto"/>
        <w:bottom w:val="none" w:sz="0" w:space="0" w:color="auto"/>
        <w:right w:val="none" w:sz="0" w:space="0" w:color="auto"/>
      </w:divBdr>
    </w:div>
    <w:div w:id="369302554">
      <w:bodyDiv w:val="1"/>
      <w:marLeft w:val="0"/>
      <w:marRight w:val="0"/>
      <w:marTop w:val="0"/>
      <w:marBottom w:val="0"/>
      <w:divBdr>
        <w:top w:val="none" w:sz="0" w:space="0" w:color="auto"/>
        <w:left w:val="none" w:sz="0" w:space="0" w:color="auto"/>
        <w:bottom w:val="none" w:sz="0" w:space="0" w:color="auto"/>
        <w:right w:val="none" w:sz="0" w:space="0" w:color="auto"/>
      </w:divBdr>
    </w:div>
    <w:div w:id="383481713">
      <w:bodyDiv w:val="1"/>
      <w:marLeft w:val="0"/>
      <w:marRight w:val="0"/>
      <w:marTop w:val="0"/>
      <w:marBottom w:val="0"/>
      <w:divBdr>
        <w:top w:val="none" w:sz="0" w:space="0" w:color="auto"/>
        <w:left w:val="none" w:sz="0" w:space="0" w:color="auto"/>
        <w:bottom w:val="none" w:sz="0" w:space="0" w:color="auto"/>
        <w:right w:val="none" w:sz="0" w:space="0" w:color="auto"/>
      </w:divBdr>
    </w:div>
    <w:div w:id="574625895">
      <w:bodyDiv w:val="1"/>
      <w:marLeft w:val="0"/>
      <w:marRight w:val="0"/>
      <w:marTop w:val="0"/>
      <w:marBottom w:val="0"/>
      <w:divBdr>
        <w:top w:val="none" w:sz="0" w:space="0" w:color="auto"/>
        <w:left w:val="none" w:sz="0" w:space="0" w:color="auto"/>
        <w:bottom w:val="none" w:sz="0" w:space="0" w:color="auto"/>
        <w:right w:val="none" w:sz="0" w:space="0" w:color="auto"/>
      </w:divBdr>
    </w:div>
    <w:div w:id="706756491">
      <w:bodyDiv w:val="1"/>
      <w:marLeft w:val="0"/>
      <w:marRight w:val="0"/>
      <w:marTop w:val="0"/>
      <w:marBottom w:val="0"/>
      <w:divBdr>
        <w:top w:val="none" w:sz="0" w:space="0" w:color="auto"/>
        <w:left w:val="none" w:sz="0" w:space="0" w:color="auto"/>
        <w:bottom w:val="none" w:sz="0" w:space="0" w:color="auto"/>
        <w:right w:val="none" w:sz="0" w:space="0" w:color="auto"/>
      </w:divBdr>
    </w:div>
    <w:div w:id="970210121">
      <w:bodyDiv w:val="1"/>
      <w:marLeft w:val="0"/>
      <w:marRight w:val="0"/>
      <w:marTop w:val="0"/>
      <w:marBottom w:val="0"/>
      <w:divBdr>
        <w:top w:val="none" w:sz="0" w:space="0" w:color="auto"/>
        <w:left w:val="none" w:sz="0" w:space="0" w:color="auto"/>
        <w:bottom w:val="none" w:sz="0" w:space="0" w:color="auto"/>
        <w:right w:val="none" w:sz="0" w:space="0" w:color="auto"/>
      </w:divBdr>
    </w:div>
    <w:div w:id="1000741884">
      <w:bodyDiv w:val="1"/>
      <w:marLeft w:val="0"/>
      <w:marRight w:val="0"/>
      <w:marTop w:val="0"/>
      <w:marBottom w:val="0"/>
      <w:divBdr>
        <w:top w:val="none" w:sz="0" w:space="0" w:color="auto"/>
        <w:left w:val="none" w:sz="0" w:space="0" w:color="auto"/>
        <w:bottom w:val="none" w:sz="0" w:space="0" w:color="auto"/>
        <w:right w:val="none" w:sz="0" w:space="0" w:color="auto"/>
      </w:divBdr>
    </w:div>
    <w:div w:id="1104037864">
      <w:bodyDiv w:val="1"/>
      <w:marLeft w:val="0"/>
      <w:marRight w:val="0"/>
      <w:marTop w:val="0"/>
      <w:marBottom w:val="0"/>
      <w:divBdr>
        <w:top w:val="none" w:sz="0" w:space="0" w:color="auto"/>
        <w:left w:val="none" w:sz="0" w:space="0" w:color="auto"/>
        <w:bottom w:val="none" w:sz="0" w:space="0" w:color="auto"/>
        <w:right w:val="none" w:sz="0" w:space="0" w:color="auto"/>
      </w:divBdr>
    </w:div>
    <w:div w:id="1121996658">
      <w:bodyDiv w:val="1"/>
      <w:marLeft w:val="0"/>
      <w:marRight w:val="0"/>
      <w:marTop w:val="0"/>
      <w:marBottom w:val="0"/>
      <w:divBdr>
        <w:top w:val="none" w:sz="0" w:space="0" w:color="auto"/>
        <w:left w:val="none" w:sz="0" w:space="0" w:color="auto"/>
        <w:bottom w:val="none" w:sz="0" w:space="0" w:color="auto"/>
        <w:right w:val="none" w:sz="0" w:space="0" w:color="auto"/>
      </w:divBdr>
    </w:div>
    <w:div w:id="1176769659">
      <w:bodyDiv w:val="1"/>
      <w:marLeft w:val="0"/>
      <w:marRight w:val="0"/>
      <w:marTop w:val="0"/>
      <w:marBottom w:val="0"/>
      <w:divBdr>
        <w:top w:val="none" w:sz="0" w:space="0" w:color="auto"/>
        <w:left w:val="none" w:sz="0" w:space="0" w:color="auto"/>
        <w:bottom w:val="none" w:sz="0" w:space="0" w:color="auto"/>
        <w:right w:val="none" w:sz="0" w:space="0" w:color="auto"/>
      </w:divBdr>
    </w:div>
    <w:div w:id="1484736811">
      <w:bodyDiv w:val="1"/>
      <w:marLeft w:val="0"/>
      <w:marRight w:val="0"/>
      <w:marTop w:val="0"/>
      <w:marBottom w:val="0"/>
      <w:divBdr>
        <w:top w:val="none" w:sz="0" w:space="0" w:color="auto"/>
        <w:left w:val="none" w:sz="0" w:space="0" w:color="auto"/>
        <w:bottom w:val="none" w:sz="0" w:space="0" w:color="auto"/>
        <w:right w:val="none" w:sz="0" w:space="0" w:color="auto"/>
      </w:divBdr>
    </w:div>
    <w:div w:id="1491215073">
      <w:bodyDiv w:val="1"/>
      <w:marLeft w:val="0"/>
      <w:marRight w:val="0"/>
      <w:marTop w:val="0"/>
      <w:marBottom w:val="0"/>
      <w:divBdr>
        <w:top w:val="none" w:sz="0" w:space="0" w:color="auto"/>
        <w:left w:val="none" w:sz="0" w:space="0" w:color="auto"/>
        <w:bottom w:val="none" w:sz="0" w:space="0" w:color="auto"/>
        <w:right w:val="none" w:sz="0" w:space="0" w:color="auto"/>
      </w:divBdr>
    </w:div>
    <w:div w:id="1507208314">
      <w:bodyDiv w:val="1"/>
      <w:marLeft w:val="0"/>
      <w:marRight w:val="0"/>
      <w:marTop w:val="0"/>
      <w:marBottom w:val="0"/>
      <w:divBdr>
        <w:top w:val="none" w:sz="0" w:space="0" w:color="auto"/>
        <w:left w:val="none" w:sz="0" w:space="0" w:color="auto"/>
        <w:bottom w:val="none" w:sz="0" w:space="0" w:color="auto"/>
        <w:right w:val="none" w:sz="0" w:space="0" w:color="auto"/>
      </w:divBdr>
    </w:div>
    <w:div w:id="1513374064">
      <w:bodyDiv w:val="1"/>
      <w:marLeft w:val="0"/>
      <w:marRight w:val="0"/>
      <w:marTop w:val="0"/>
      <w:marBottom w:val="0"/>
      <w:divBdr>
        <w:top w:val="none" w:sz="0" w:space="0" w:color="auto"/>
        <w:left w:val="none" w:sz="0" w:space="0" w:color="auto"/>
        <w:bottom w:val="none" w:sz="0" w:space="0" w:color="auto"/>
        <w:right w:val="none" w:sz="0" w:space="0" w:color="auto"/>
      </w:divBdr>
    </w:div>
    <w:div w:id="1531147127">
      <w:bodyDiv w:val="1"/>
      <w:marLeft w:val="0"/>
      <w:marRight w:val="0"/>
      <w:marTop w:val="0"/>
      <w:marBottom w:val="0"/>
      <w:divBdr>
        <w:top w:val="none" w:sz="0" w:space="0" w:color="auto"/>
        <w:left w:val="none" w:sz="0" w:space="0" w:color="auto"/>
        <w:bottom w:val="none" w:sz="0" w:space="0" w:color="auto"/>
        <w:right w:val="none" w:sz="0" w:space="0" w:color="auto"/>
      </w:divBdr>
    </w:div>
    <w:div w:id="1645353301">
      <w:bodyDiv w:val="1"/>
      <w:marLeft w:val="0"/>
      <w:marRight w:val="0"/>
      <w:marTop w:val="0"/>
      <w:marBottom w:val="0"/>
      <w:divBdr>
        <w:top w:val="none" w:sz="0" w:space="0" w:color="auto"/>
        <w:left w:val="none" w:sz="0" w:space="0" w:color="auto"/>
        <w:bottom w:val="none" w:sz="0" w:space="0" w:color="auto"/>
        <w:right w:val="none" w:sz="0" w:space="0" w:color="auto"/>
      </w:divBdr>
    </w:div>
    <w:div w:id="1683900033">
      <w:bodyDiv w:val="1"/>
      <w:marLeft w:val="0"/>
      <w:marRight w:val="0"/>
      <w:marTop w:val="0"/>
      <w:marBottom w:val="0"/>
      <w:divBdr>
        <w:top w:val="none" w:sz="0" w:space="0" w:color="auto"/>
        <w:left w:val="none" w:sz="0" w:space="0" w:color="auto"/>
        <w:bottom w:val="none" w:sz="0" w:space="0" w:color="auto"/>
        <w:right w:val="none" w:sz="0" w:space="0" w:color="auto"/>
      </w:divBdr>
    </w:div>
    <w:div w:id="1716731418">
      <w:bodyDiv w:val="1"/>
      <w:marLeft w:val="0"/>
      <w:marRight w:val="0"/>
      <w:marTop w:val="0"/>
      <w:marBottom w:val="0"/>
      <w:divBdr>
        <w:top w:val="none" w:sz="0" w:space="0" w:color="auto"/>
        <w:left w:val="none" w:sz="0" w:space="0" w:color="auto"/>
        <w:bottom w:val="none" w:sz="0" w:space="0" w:color="auto"/>
        <w:right w:val="none" w:sz="0" w:space="0" w:color="auto"/>
      </w:divBdr>
    </w:div>
    <w:div w:id="1718162116">
      <w:bodyDiv w:val="1"/>
      <w:marLeft w:val="0"/>
      <w:marRight w:val="0"/>
      <w:marTop w:val="0"/>
      <w:marBottom w:val="0"/>
      <w:divBdr>
        <w:top w:val="none" w:sz="0" w:space="0" w:color="auto"/>
        <w:left w:val="none" w:sz="0" w:space="0" w:color="auto"/>
        <w:bottom w:val="none" w:sz="0" w:space="0" w:color="auto"/>
        <w:right w:val="none" w:sz="0" w:space="0" w:color="auto"/>
      </w:divBdr>
    </w:div>
    <w:div w:id="1802191051">
      <w:bodyDiv w:val="1"/>
      <w:marLeft w:val="0"/>
      <w:marRight w:val="0"/>
      <w:marTop w:val="0"/>
      <w:marBottom w:val="0"/>
      <w:divBdr>
        <w:top w:val="none" w:sz="0" w:space="0" w:color="auto"/>
        <w:left w:val="none" w:sz="0" w:space="0" w:color="auto"/>
        <w:bottom w:val="none" w:sz="0" w:space="0" w:color="auto"/>
        <w:right w:val="none" w:sz="0" w:space="0" w:color="auto"/>
      </w:divBdr>
    </w:div>
    <w:div w:id="1824856610">
      <w:bodyDiv w:val="1"/>
      <w:marLeft w:val="0"/>
      <w:marRight w:val="0"/>
      <w:marTop w:val="0"/>
      <w:marBottom w:val="0"/>
      <w:divBdr>
        <w:top w:val="none" w:sz="0" w:space="0" w:color="auto"/>
        <w:left w:val="none" w:sz="0" w:space="0" w:color="auto"/>
        <w:bottom w:val="none" w:sz="0" w:space="0" w:color="auto"/>
        <w:right w:val="none" w:sz="0" w:space="0" w:color="auto"/>
      </w:divBdr>
    </w:div>
    <w:div w:id="1884561912">
      <w:bodyDiv w:val="1"/>
      <w:marLeft w:val="0"/>
      <w:marRight w:val="0"/>
      <w:marTop w:val="0"/>
      <w:marBottom w:val="0"/>
      <w:divBdr>
        <w:top w:val="none" w:sz="0" w:space="0" w:color="auto"/>
        <w:left w:val="none" w:sz="0" w:space="0" w:color="auto"/>
        <w:bottom w:val="none" w:sz="0" w:space="0" w:color="auto"/>
        <w:right w:val="none" w:sz="0" w:space="0" w:color="auto"/>
      </w:divBdr>
    </w:div>
    <w:div w:id="1970671454">
      <w:bodyDiv w:val="1"/>
      <w:marLeft w:val="0"/>
      <w:marRight w:val="0"/>
      <w:marTop w:val="0"/>
      <w:marBottom w:val="0"/>
      <w:divBdr>
        <w:top w:val="none" w:sz="0" w:space="0" w:color="auto"/>
        <w:left w:val="none" w:sz="0" w:space="0" w:color="auto"/>
        <w:bottom w:val="none" w:sz="0" w:space="0" w:color="auto"/>
        <w:right w:val="none" w:sz="0" w:space="0" w:color="auto"/>
      </w:divBdr>
    </w:div>
    <w:div w:id="2019195253">
      <w:bodyDiv w:val="1"/>
      <w:marLeft w:val="0"/>
      <w:marRight w:val="0"/>
      <w:marTop w:val="0"/>
      <w:marBottom w:val="0"/>
      <w:divBdr>
        <w:top w:val="none" w:sz="0" w:space="0" w:color="auto"/>
        <w:left w:val="none" w:sz="0" w:space="0" w:color="auto"/>
        <w:bottom w:val="none" w:sz="0" w:space="0" w:color="auto"/>
        <w:right w:val="none" w:sz="0" w:space="0" w:color="auto"/>
      </w:divBdr>
    </w:div>
    <w:div w:id="208328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2167/1609-1817-2024-134-5-269-277" TargetMode="External"/><Relationship Id="rId13" Type="http://schemas.openxmlformats.org/officeDocument/2006/relationships/hyperlink" Target="http://www.magnanimitas.cz/ADALTA/100110/papers/A_12.pdf" TargetMode="External"/><Relationship Id="rId18" Type="http://schemas.openxmlformats.org/officeDocument/2006/relationships/image" Target="media/image3.png"/><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scopus.com/record/display.uri?eid=2-s2.0-85137654092&amp;origin=resultslist&amp;sort=plf-f" TargetMode="External"/><Relationship Id="rId34" Type="http://schemas.openxmlformats.org/officeDocument/2006/relationships/hyperlink" Target="https://istina.msu.ru/publishers/283985/" TargetMode="External"/><Relationship Id="rId7" Type="http://schemas.openxmlformats.org/officeDocument/2006/relationships/endnotes" Target="endnotes.xml"/><Relationship Id="rId12" Type="http://schemas.openxmlformats.org/officeDocument/2006/relationships/hyperlink" Target="https://link.springer.com/article/10.1007%2Fs10639-019-10051-z" TargetMode="External"/><Relationship Id="rId17" Type="http://schemas.openxmlformats.org/officeDocument/2006/relationships/image" Target="media/image2.jpeg"/><Relationship Id="rId25" Type="http://schemas.openxmlformats.org/officeDocument/2006/relationships/hyperlink" Target="https://doi.org/10.47649/vau.24.v74.i3.13" TargetMode="External"/><Relationship Id="rId33" Type="http://schemas.openxmlformats.org/officeDocument/2006/relationships/hyperlink" Target="https://istina.msu.ru/journals/283986/"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ci-conf.tou.edu.kz/archiv.php?lang=rus" TargetMode="External"/><Relationship Id="rId20" Type="http://schemas.openxmlformats.org/officeDocument/2006/relationships/hyperlink" Target="http://apps.webofknowledge.com/full_record.do?product=WOS&amp;search_mode=GeneralSearch&amp;qid=1&amp;SID=T1InjurDs3AhR2lxW3O&amp;page=1&amp;doc=3" TargetMode="External"/><Relationship Id="rId29" Type="http://schemas.openxmlformats.org/officeDocument/2006/relationships/hyperlink" Target="https://orcid.org/0000-0001-5609-36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4.jpeg"/><Relationship Id="rId32" Type="http://schemas.openxmlformats.org/officeDocument/2006/relationships/image" Target="media/image6.jpeg"/><Relationship Id="rId37" Type="http://schemas.openxmlformats.org/officeDocument/2006/relationships/hyperlink" Target="https://doi.org/10.52167/1609-1817-2024-134-5-269-277" TargetMode="External"/><Relationship Id="rId5" Type="http://schemas.openxmlformats.org/officeDocument/2006/relationships/webSettings" Target="webSettings.xml"/><Relationship Id="rId15" Type="http://schemas.openxmlformats.org/officeDocument/2006/relationships/hyperlink" Target="https://doi.org/10.52167/1609-1817-2024-134-5-269-277" TargetMode="External"/><Relationship Id="rId23" Type="http://schemas.openxmlformats.org/officeDocument/2006/relationships/hyperlink" Target="https://doi.org/10.48081/IKQV3467" TargetMode="External"/><Relationship Id="rId28" Type="http://schemas.openxmlformats.org/officeDocument/2006/relationships/hyperlink" Target="https://www.webofscience.com/wos/author/record/JDD-2604-2023" TargetMode="External"/><Relationship Id="rId36" Type="http://schemas.openxmlformats.org/officeDocument/2006/relationships/image" Target="media/image8.jpeg"/><Relationship Id="rId10" Type="http://schemas.openxmlformats.org/officeDocument/2006/relationships/hyperlink" Target="https://www.sci-conf.tou.edu.kz/archiv" TargetMode="External"/><Relationship Id="rId19" Type="http://schemas.openxmlformats.org/officeDocument/2006/relationships/oleObject" Target="embeddings/oleObject1.bin"/><Relationship Id="rId31" Type="http://schemas.openxmlformats.org/officeDocument/2006/relationships/hyperlink" Target="https://doi.org/10.48081/IKQV3467" TargetMode="External"/><Relationship Id="rId4" Type="http://schemas.openxmlformats.org/officeDocument/2006/relationships/settings" Target="settings.xml"/><Relationship Id="rId9" Type="http://schemas.openxmlformats.org/officeDocument/2006/relationships/hyperlink" Target="https://www.sci-conf.tou.edu.kz/archiv.php?lang=rus" TargetMode="External"/><Relationship Id="rId14" Type="http://schemas.openxmlformats.org/officeDocument/2006/relationships/hyperlink" Target="https://doi.org/10.32014/2023.2518-1467.589" TargetMode="External"/><Relationship Id="rId22" Type="http://schemas.openxmlformats.org/officeDocument/2006/relationships/hyperlink" Target="https://www.scopus.com/record/display.uri?eid=2-s2.0-85077013052&amp;origin=resultslist&amp;sort=plf-f" TargetMode="External"/><Relationship Id="rId27" Type="http://schemas.openxmlformats.org/officeDocument/2006/relationships/oleObject" Target="embeddings/oleObject2.bin"/><Relationship Id="rId30" Type="http://schemas.openxmlformats.org/officeDocument/2006/relationships/hyperlink" Target="https://doi.org/10.52167/1609-1817-2024-134-5-269-277" TargetMode="External"/><Relationship Id="rId35"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B6F25-14D9-45F9-BCC5-4E2EB622A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5290</Words>
  <Characters>30155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Мәжи Айерке Саматқызы</cp:lastModifiedBy>
  <cp:revision>2</cp:revision>
  <dcterms:created xsi:type="dcterms:W3CDTF">2025-05-08T11:15:00Z</dcterms:created>
  <dcterms:modified xsi:type="dcterms:W3CDTF">2025-05-08T11:15:00Z</dcterms:modified>
</cp:coreProperties>
</file>